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0421DA" w14:textId="77777777" w:rsidR="007438D8" w:rsidRDefault="008D5491" w:rsidP="006A6CFA">
      <w:pPr>
        <w:pStyle w:val="Tytu"/>
        <w:tabs>
          <w:tab w:val="left" w:pos="2156"/>
          <w:tab w:val="left" w:pos="4704"/>
        </w:tabs>
        <w:ind w:left="0"/>
        <w:rPr>
          <w:b w:val="0"/>
          <w:i w:val="0"/>
          <w:sz w:val="20"/>
        </w:rPr>
      </w:pPr>
      <w:r>
        <w:rPr>
          <w:noProof/>
          <w:lang w:eastAsia="pl-PL"/>
        </w:rPr>
        <w:drawing>
          <wp:inline distT="0" distB="0" distL="0" distR="0" wp14:anchorId="27FAA210" wp14:editId="5528032C">
            <wp:extent cx="6124575" cy="636268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4923" cy="6705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6193D">
        <w:rPr>
          <w:b w:val="0"/>
          <w:i w:val="0"/>
          <w:sz w:val="20"/>
        </w:rPr>
        <w:tab/>
      </w:r>
      <w:r w:rsidR="0006193D">
        <w:rPr>
          <w:b w:val="0"/>
          <w:i w:val="0"/>
          <w:position w:val="6"/>
          <w:sz w:val="20"/>
        </w:rPr>
        <w:tab/>
      </w:r>
    </w:p>
    <w:tbl>
      <w:tblPr>
        <w:tblStyle w:val="TableNormal"/>
        <w:tblW w:w="0" w:type="auto"/>
        <w:tblInd w:w="13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46"/>
        <w:gridCol w:w="4510"/>
      </w:tblGrid>
      <w:tr w:rsidR="007438D8" w14:paraId="72F877E9" w14:textId="77777777" w:rsidTr="00AC2709">
        <w:trPr>
          <w:trHeight w:val="477"/>
        </w:trPr>
        <w:tc>
          <w:tcPr>
            <w:tcW w:w="9356" w:type="dxa"/>
            <w:gridSpan w:val="2"/>
            <w:shd w:val="clear" w:color="auto" w:fill="8DB3E2" w:themeFill="text2" w:themeFillTint="66"/>
            <w:vAlign w:val="center"/>
          </w:tcPr>
          <w:p w14:paraId="221DF97A" w14:textId="77777777" w:rsidR="008D5491" w:rsidRDefault="0006193D" w:rsidP="006A6CFA">
            <w:pPr>
              <w:pStyle w:val="TableParagraph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PLAN</w:t>
            </w:r>
            <w:r>
              <w:rPr>
                <w:b/>
                <w:spacing w:val="-3"/>
                <w:sz w:val="18"/>
              </w:rPr>
              <w:t xml:space="preserve"> </w:t>
            </w:r>
            <w:r w:rsidR="006A566C">
              <w:rPr>
                <w:b/>
                <w:sz w:val="18"/>
              </w:rPr>
              <w:t>REALIZACJI DZIAŁANIA</w:t>
            </w:r>
            <w:r w:rsidR="000E5C0C">
              <w:rPr>
                <w:b/>
                <w:sz w:val="18"/>
              </w:rPr>
              <w:t xml:space="preserve"> (PRD)</w:t>
            </w:r>
          </w:p>
        </w:tc>
      </w:tr>
      <w:tr w:rsidR="007438D8" w14:paraId="6E9F72B7" w14:textId="77777777" w:rsidTr="00CC0191">
        <w:trPr>
          <w:trHeight w:val="477"/>
        </w:trPr>
        <w:tc>
          <w:tcPr>
            <w:tcW w:w="4846" w:type="dxa"/>
            <w:shd w:val="clear" w:color="auto" w:fill="8DB3E2" w:themeFill="text2" w:themeFillTint="66"/>
          </w:tcPr>
          <w:p w14:paraId="411D277F" w14:textId="77777777" w:rsidR="007438D8" w:rsidRDefault="0006193D" w:rsidP="006A6CFA">
            <w:pPr>
              <w:pStyle w:val="TableParagraph"/>
              <w:rPr>
                <w:b/>
                <w:sz w:val="18"/>
              </w:rPr>
            </w:pPr>
            <w:r>
              <w:rPr>
                <w:b/>
                <w:sz w:val="18"/>
              </w:rPr>
              <w:t>WERSJA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PLANU</w:t>
            </w:r>
            <w:r>
              <w:rPr>
                <w:b/>
                <w:spacing w:val="-1"/>
                <w:sz w:val="18"/>
              </w:rPr>
              <w:t xml:space="preserve"> REALIZACJI </w:t>
            </w:r>
            <w:r>
              <w:rPr>
                <w:b/>
                <w:spacing w:val="-2"/>
                <w:sz w:val="18"/>
              </w:rPr>
              <w:t>DZIAŁANIA</w:t>
            </w:r>
          </w:p>
        </w:tc>
        <w:tc>
          <w:tcPr>
            <w:tcW w:w="4510" w:type="dxa"/>
          </w:tcPr>
          <w:p w14:paraId="168104BD" w14:textId="62A9AF9D" w:rsidR="007438D8" w:rsidRDefault="00BC4C98" w:rsidP="006A6CFA">
            <w:pPr>
              <w:pStyle w:val="TableParagraph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1/202</w:t>
            </w:r>
            <w:r w:rsidR="0085085B">
              <w:rPr>
                <w:b/>
                <w:sz w:val="18"/>
              </w:rPr>
              <w:t>6</w:t>
            </w:r>
          </w:p>
        </w:tc>
      </w:tr>
    </w:tbl>
    <w:p w14:paraId="7C325904" w14:textId="77777777" w:rsidR="007438D8" w:rsidRPr="00CC0191" w:rsidRDefault="007438D8" w:rsidP="006A6CFA">
      <w:pPr>
        <w:rPr>
          <w:sz w:val="18"/>
        </w:rPr>
        <w:sectPr w:rsidR="007438D8" w:rsidRPr="00CC0191">
          <w:type w:val="continuous"/>
          <w:pgSz w:w="11910" w:h="16840"/>
          <w:pgMar w:top="1400" w:right="1020" w:bottom="280" w:left="1140" w:header="708" w:footer="708" w:gutter="0"/>
          <w:cols w:space="708"/>
        </w:sectPr>
      </w:pPr>
    </w:p>
    <w:tbl>
      <w:tblPr>
        <w:tblStyle w:val="TableNormal"/>
        <w:tblW w:w="0" w:type="auto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74"/>
        <w:gridCol w:w="627"/>
        <w:gridCol w:w="223"/>
        <w:gridCol w:w="405"/>
        <w:gridCol w:w="21"/>
        <w:gridCol w:w="607"/>
        <w:gridCol w:w="527"/>
        <w:gridCol w:w="708"/>
        <w:gridCol w:w="649"/>
        <w:gridCol w:w="202"/>
        <w:gridCol w:w="431"/>
        <w:gridCol w:w="419"/>
        <w:gridCol w:w="209"/>
        <w:gridCol w:w="628"/>
        <w:gridCol w:w="14"/>
        <w:gridCol w:w="425"/>
        <w:gridCol w:w="189"/>
        <w:gridCol w:w="236"/>
        <w:gridCol w:w="392"/>
        <w:gridCol w:w="628"/>
      </w:tblGrid>
      <w:tr w:rsidR="007438D8" w14:paraId="03D7A698" w14:textId="77777777" w:rsidTr="00677AEC">
        <w:trPr>
          <w:trHeight w:val="477"/>
        </w:trPr>
        <w:tc>
          <w:tcPr>
            <w:tcW w:w="9414" w:type="dxa"/>
            <w:gridSpan w:val="20"/>
            <w:shd w:val="clear" w:color="auto" w:fill="8DB3E2" w:themeFill="text2" w:themeFillTint="66"/>
          </w:tcPr>
          <w:p w14:paraId="53ABE0B0" w14:textId="19DFBBAF" w:rsidR="007438D8" w:rsidRDefault="0006193D" w:rsidP="006A6CFA">
            <w:pPr>
              <w:pStyle w:val="TableParagraph"/>
              <w:rPr>
                <w:b/>
                <w:sz w:val="18"/>
              </w:rPr>
            </w:pPr>
            <w:r>
              <w:rPr>
                <w:b/>
                <w:sz w:val="18"/>
              </w:rPr>
              <w:t>I.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PODSTAWOWE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INFORMACJE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O</w:t>
            </w:r>
            <w:r>
              <w:rPr>
                <w:b/>
                <w:spacing w:val="-3"/>
                <w:sz w:val="18"/>
              </w:rPr>
              <w:t xml:space="preserve"> </w:t>
            </w:r>
            <w:r w:rsidR="008A77CB">
              <w:rPr>
                <w:b/>
                <w:spacing w:val="-2"/>
                <w:sz w:val="18"/>
              </w:rPr>
              <w:t>NABORZE</w:t>
            </w:r>
          </w:p>
        </w:tc>
      </w:tr>
      <w:tr w:rsidR="007438D8" w14:paraId="2CE69F89" w14:textId="77777777" w:rsidTr="00677AEC">
        <w:trPr>
          <w:trHeight w:val="773"/>
        </w:trPr>
        <w:tc>
          <w:tcPr>
            <w:tcW w:w="1874" w:type="dxa"/>
            <w:tcBorders>
              <w:right w:val="single" w:sz="6" w:space="0" w:color="000000"/>
            </w:tcBorders>
            <w:shd w:val="clear" w:color="auto" w:fill="C6D9F1" w:themeFill="text2" w:themeFillTint="33"/>
          </w:tcPr>
          <w:p w14:paraId="031EC2DB" w14:textId="77777777" w:rsidR="003D7446" w:rsidRPr="006A6CFA" w:rsidRDefault="0006193D" w:rsidP="006A6CFA">
            <w:pPr>
              <w:pStyle w:val="TableParagraph"/>
              <w:rPr>
                <w:sz w:val="18"/>
              </w:rPr>
            </w:pPr>
            <w:r w:rsidRPr="006A6CFA">
              <w:rPr>
                <w:sz w:val="18"/>
              </w:rPr>
              <w:t xml:space="preserve">1. </w:t>
            </w:r>
            <w:r w:rsidR="00CE40B6" w:rsidRPr="006A6CFA">
              <w:rPr>
                <w:sz w:val="18"/>
              </w:rPr>
              <w:t xml:space="preserve">Fundusz </w:t>
            </w:r>
          </w:p>
          <w:p w14:paraId="4E25F06C" w14:textId="77777777" w:rsidR="007438D8" w:rsidRDefault="007438D8" w:rsidP="006A6CFA">
            <w:pPr>
              <w:pStyle w:val="TableParagraph"/>
              <w:jc w:val="both"/>
              <w:rPr>
                <w:sz w:val="18"/>
              </w:rPr>
            </w:pPr>
          </w:p>
        </w:tc>
        <w:tc>
          <w:tcPr>
            <w:tcW w:w="7540" w:type="dxa"/>
            <w:gridSpan w:val="19"/>
            <w:tcBorders>
              <w:left w:val="single" w:sz="6" w:space="0" w:color="000000"/>
            </w:tcBorders>
          </w:tcPr>
          <w:p w14:paraId="3407DE44" w14:textId="032E6ACC" w:rsidR="007438D8" w:rsidRPr="001342E3" w:rsidRDefault="00BC4C98" w:rsidP="006A6CFA">
            <w:pPr>
              <w:pStyle w:val="TableParagraph"/>
              <w:rPr>
                <w:sz w:val="18"/>
              </w:rPr>
            </w:pPr>
            <w:r w:rsidRPr="001342E3">
              <w:rPr>
                <w:sz w:val="18"/>
              </w:rPr>
              <w:t>Europejski Fundusz Społeczny Plus</w:t>
            </w:r>
          </w:p>
        </w:tc>
      </w:tr>
      <w:tr w:rsidR="00CE40B6" w14:paraId="0A81284A" w14:textId="77777777" w:rsidTr="00677AEC">
        <w:trPr>
          <w:trHeight w:val="773"/>
        </w:trPr>
        <w:tc>
          <w:tcPr>
            <w:tcW w:w="1874" w:type="dxa"/>
            <w:tcBorders>
              <w:right w:val="single" w:sz="6" w:space="0" w:color="000000"/>
            </w:tcBorders>
            <w:shd w:val="clear" w:color="auto" w:fill="C6D9F1" w:themeFill="text2" w:themeFillTint="33"/>
          </w:tcPr>
          <w:p w14:paraId="26831387" w14:textId="77777777" w:rsidR="00CE40B6" w:rsidRDefault="00CE40B6" w:rsidP="006A6CFA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2. Priorytet</w:t>
            </w:r>
          </w:p>
        </w:tc>
        <w:tc>
          <w:tcPr>
            <w:tcW w:w="7540" w:type="dxa"/>
            <w:gridSpan w:val="19"/>
            <w:tcBorders>
              <w:left w:val="single" w:sz="6" w:space="0" w:color="000000"/>
            </w:tcBorders>
          </w:tcPr>
          <w:p w14:paraId="0D90E3D5" w14:textId="423CCF9B" w:rsidR="00CE40B6" w:rsidRPr="001342E3" w:rsidRDefault="00190CF5" w:rsidP="006A6CFA">
            <w:pPr>
              <w:pStyle w:val="TableParagraph"/>
              <w:rPr>
                <w:sz w:val="18"/>
              </w:rPr>
            </w:pPr>
            <w:r w:rsidRPr="001342E3">
              <w:rPr>
                <w:sz w:val="18"/>
              </w:rPr>
              <w:t>14</w:t>
            </w:r>
            <w:r w:rsidR="00BC4C98" w:rsidRPr="001342E3">
              <w:rPr>
                <w:sz w:val="18"/>
              </w:rPr>
              <w:t xml:space="preserve">. </w:t>
            </w:r>
            <w:r w:rsidR="00BA3D72" w:rsidRPr="001342E3">
              <w:rPr>
                <w:sz w:val="18"/>
              </w:rPr>
              <w:t>Fundusze Europejskie na rzecz bezpieczeństwa mieszkanek i mieszkańców Pomorza Zachodniego</w:t>
            </w:r>
          </w:p>
        </w:tc>
      </w:tr>
      <w:tr w:rsidR="007438D8" w14:paraId="6B0E0F79" w14:textId="77777777" w:rsidTr="00677AEC">
        <w:trPr>
          <w:trHeight w:val="952"/>
        </w:trPr>
        <w:tc>
          <w:tcPr>
            <w:tcW w:w="1874" w:type="dxa"/>
            <w:tcBorders>
              <w:right w:val="single" w:sz="6" w:space="0" w:color="000000"/>
            </w:tcBorders>
            <w:shd w:val="clear" w:color="auto" w:fill="C6D9F1" w:themeFill="text2" w:themeFillTint="33"/>
          </w:tcPr>
          <w:p w14:paraId="569BD2C2" w14:textId="27B15803" w:rsidR="007438D8" w:rsidRDefault="00CE40B6" w:rsidP="006A6CFA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3</w:t>
            </w:r>
            <w:r w:rsidR="0006193D">
              <w:rPr>
                <w:sz w:val="18"/>
              </w:rPr>
              <w:t xml:space="preserve">. </w:t>
            </w:r>
            <w:r w:rsidR="003D7446">
              <w:rPr>
                <w:sz w:val="18"/>
              </w:rPr>
              <w:t xml:space="preserve">Cel </w:t>
            </w:r>
            <w:r w:rsidR="003D7446" w:rsidRPr="006A6CFA">
              <w:rPr>
                <w:sz w:val="18"/>
              </w:rPr>
              <w:t>szczegółowy FEPZ 2021-2027</w:t>
            </w:r>
            <w:r w:rsidR="00004370" w:rsidRPr="006A6CFA">
              <w:rPr>
                <w:sz w:val="18"/>
              </w:rPr>
              <w:t>,</w:t>
            </w:r>
            <w:r w:rsidR="00A5538B">
              <w:rPr>
                <w:sz w:val="18"/>
              </w:rPr>
              <w:t xml:space="preserve"> </w:t>
            </w:r>
            <w:r w:rsidR="003D7446">
              <w:rPr>
                <w:sz w:val="18"/>
              </w:rPr>
              <w:t>w</w:t>
            </w:r>
            <w:r w:rsidR="003D7446" w:rsidRPr="006A6CFA">
              <w:rPr>
                <w:sz w:val="18"/>
              </w:rPr>
              <w:t xml:space="preserve"> </w:t>
            </w:r>
            <w:r w:rsidR="003D7446">
              <w:rPr>
                <w:sz w:val="18"/>
              </w:rPr>
              <w:t>ramach</w:t>
            </w:r>
            <w:r w:rsidR="003D7446" w:rsidRPr="006A6CFA">
              <w:rPr>
                <w:sz w:val="18"/>
              </w:rPr>
              <w:t xml:space="preserve"> </w:t>
            </w:r>
            <w:r w:rsidR="003D7446">
              <w:rPr>
                <w:sz w:val="18"/>
              </w:rPr>
              <w:t>którego realizowane</w:t>
            </w:r>
            <w:r w:rsidR="003D7446" w:rsidRPr="006A6CFA">
              <w:rPr>
                <w:sz w:val="18"/>
              </w:rPr>
              <w:t xml:space="preserve"> </w:t>
            </w:r>
            <w:r w:rsidR="003D7446">
              <w:rPr>
                <w:sz w:val="18"/>
              </w:rPr>
              <w:t xml:space="preserve">będą </w:t>
            </w:r>
            <w:r w:rsidR="003D7446" w:rsidRPr="006A6CFA">
              <w:rPr>
                <w:sz w:val="18"/>
              </w:rPr>
              <w:t>projekty</w:t>
            </w:r>
          </w:p>
        </w:tc>
        <w:tc>
          <w:tcPr>
            <w:tcW w:w="7540" w:type="dxa"/>
            <w:gridSpan w:val="19"/>
            <w:tcBorders>
              <w:left w:val="single" w:sz="6" w:space="0" w:color="000000"/>
            </w:tcBorders>
          </w:tcPr>
          <w:p w14:paraId="684D273D" w14:textId="30AA6730" w:rsidR="00240B3F" w:rsidRPr="001342E3" w:rsidRDefault="00240B3F" w:rsidP="00240B3F">
            <w:pPr>
              <w:pStyle w:val="TableParagraph"/>
              <w:rPr>
                <w:sz w:val="18"/>
              </w:rPr>
            </w:pPr>
            <w:r w:rsidRPr="001342E3">
              <w:rPr>
                <w:sz w:val="18"/>
              </w:rPr>
              <w:t>(</w:t>
            </w:r>
            <w:r w:rsidR="00190CF5" w:rsidRPr="001342E3">
              <w:rPr>
                <w:sz w:val="18"/>
              </w:rPr>
              <w:t>g</w:t>
            </w:r>
            <w:r w:rsidRPr="001342E3">
              <w:rPr>
                <w:sz w:val="18"/>
              </w:rPr>
              <w:t xml:space="preserve">) </w:t>
            </w:r>
            <w:r w:rsidR="00190CF5" w:rsidRPr="001342E3">
              <w:rPr>
                <w:sz w:val="18"/>
              </w:rPr>
              <w:t>Wspieranie uczenia się przez całe życie, w szczególności elastycznych możliwości podnoszenia i zmiany kwalifikacji dla wszystkich, z uwzględnieniem umiejętności w zakresie przedsiębiorczości i kompetencji cyfrowych, lepsze przewidywanie zmian i zapotrzebowania na nowe umiejętności na podstawie potrzeb rynku pracy, ułatwianie zmian ścieżki kariery zawodowej i wspieranie mobilności zawodowej (EFS+)</w:t>
            </w:r>
          </w:p>
          <w:p w14:paraId="32F1386A" w14:textId="5C70A3EA" w:rsidR="00BC4C98" w:rsidRPr="001342E3" w:rsidRDefault="00BC4C98" w:rsidP="00FE09F5">
            <w:pPr>
              <w:pStyle w:val="TableParagraph"/>
              <w:rPr>
                <w:sz w:val="18"/>
              </w:rPr>
            </w:pPr>
            <w:r w:rsidRPr="001342E3">
              <w:rPr>
                <w:sz w:val="18"/>
              </w:rPr>
              <w:tab/>
            </w:r>
          </w:p>
          <w:p w14:paraId="1BE7EA38" w14:textId="77777777" w:rsidR="007438D8" w:rsidRPr="001342E3" w:rsidRDefault="007438D8" w:rsidP="00BC4C98"/>
        </w:tc>
      </w:tr>
      <w:tr w:rsidR="00895D8A" w14:paraId="5A99C07A" w14:textId="77777777" w:rsidTr="006A6CFA">
        <w:trPr>
          <w:trHeight w:val="952"/>
        </w:trPr>
        <w:tc>
          <w:tcPr>
            <w:tcW w:w="1874" w:type="dxa"/>
            <w:shd w:val="clear" w:color="auto" w:fill="C6D9F1" w:themeFill="text2" w:themeFillTint="33"/>
          </w:tcPr>
          <w:p w14:paraId="0E871590" w14:textId="17948EF0" w:rsidR="00895D8A" w:rsidDel="00F71AC1" w:rsidRDefault="003179C7" w:rsidP="006A6CFA">
            <w:pPr>
              <w:pStyle w:val="TableParagraph"/>
              <w:rPr>
                <w:rFonts w:ascii="Times New Roman"/>
                <w:sz w:val="20"/>
              </w:rPr>
            </w:pPr>
            <w:r w:rsidRPr="003179C7">
              <w:rPr>
                <w:sz w:val="18"/>
              </w:rPr>
              <w:t xml:space="preserve">4. </w:t>
            </w:r>
            <w:r w:rsidR="00895D8A" w:rsidRPr="003179C7">
              <w:rPr>
                <w:sz w:val="18"/>
              </w:rPr>
              <w:t>Działanie FEPZ 2021-2027</w:t>
            </w:r>
          </w:p>
        </w:tc>
        <w:tc>
          <w:tcPr>
            <w:tcW w:w="7540" w:type="dxa"/>
            <w:gridSpan w:val="19"/>
          </w:tcPr>
          <w:p w14:paraId="6F52E7F6" w14:textId="7DA9EAE9" w:rsidR="00BC4C98" w:rsidRPr="001342E3" w:rsidRDefault="00BC4C98" w:rsidP="006A6CFA">
            <w:pPr>
              <w:pStyle w:val="TableParagraph"/>
              <w:rPr>
                <w:sz w:val="18"/>
              </w:rPr>
            </w:pPr>
          </w:p>
          <w:p w14:paraId="7AA5EA72" w14:textId="6506A9E6" w:rsidR="00895D8A" w:rsidRPr="001342E3" w:rsidRDefault="00D844E5" w:rsidP="00BC4C98">
            <w:pPr>
              <w:rPr>
                <w:rFonts w:ascii="Arial" w:hAnsi="Arial" w:cs="Arial"/>
                <w:sz w:val="18"/>
                <w:szCs w:val="18"/>
              </w:rPr>
            </w:pPr>
            <w:r w:rsidRPr="001342E3">
              <w:rPr>
                <w:rFonts w:ascii="Arial" w:hAnsi="Arial" w:cs="Arial"/>
                <w:sz w:val="18"/>
                <w:szCs w:val="18"/>
              </w:rPr>
              <w:t>14.3 Wspieranie gotowości cywilnej w regionie</w:t>
            </w:r>
          </w:p>
        </w:tc>
      </w:tr>
      <w:tr w:rsidR="004E64C4" w14:paraId="63FD1319" w14:textId="77777777" w:rsidTr="006A6CFA">
        <w:trPr>
          <w:trHeight w:val="952"/>
        </w:trPr>
        <w:tc>
          <w:tcPr>
            <w:tcW w:w="1874" w:type="dxa"/>
            <w:shd w:val="clear" w:color="auto" w:fill="C6D9F1" w:themeFill="text2" w:themeFillTint="33"/>
          </w:tcPr>
          <w:p w14:paraId="3F3A7CD2" w14:textId="5DF05FB0" w:rsidR="004E64C4" w:rsidRPr="003179C7" w:rsidRDefault="004E64C4" w:rsidP="006A6CFA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 xml:space="preserve">5. Typ/typy </w:t>
            </w:r>
            <w:r>
              <w:rPr>
                <w:spacing w:val="-2"/>
                <w:sz w:val="18"/>
              </w:rPr>
              <w:t>projektów oraz uwarunkowania dotyczące naboru</w:t>
            </w:r>
          </w:p>
        </w:tc>
        <w:tc>
          <w:tcPr>
            <w:tcW w:w="7540" w:type="dxa"/>
            <w:gridSpan w:val="19"/>
          </w:tcPr>
          <w:p w14:paraId="76B780DF" w14:textId="77777777" w:rsidR="004E64C4" w:rsidRPr="001342E3" w:rsidRDefault="00D844E5" w:rsidP="00FB421B">
            <w:pPr>
              <w:pStyle w:val="TableParagraph"/>
              <w:rPr>
                <w:sz w:val="18"/>
              </w:rPr>
            </w:pPr>
            <w:r w:rsidRPr="001342E3">
              <w:rPr>
                <w:sz w:val="18"/>
              </w:rPr>
              <w:t>1. Wzmocnienie gotowości cywilnej mieszkańców poprzez:</w:t>
            </w:r>
          </w:p>
          <w:p w14:paraId="36757FA5" w14:textId="77777777" w:rsidR="00D844E5" w:rsidRPr="001342E3" w:rsidRDefault="00D844E5" w:rsidP="00D844E5">
            <w:pPr>
              <w:pStyle w:val="TableParagraph"/>
              <w:numPr>
                <w:ilvl w:val="0"/>
                <w:numId w:val="17"/>
              </w:numPr>
              <w:rPr>
                <w:sz w:val="18"/>
              </w:rPr>
            </w:pPr>
            <w:r w:rsidRPr="001342E3">
              <w:rPr>
                <w:bCs/>
                <w:sz w:val="18"/>
              </w:rPr>
              <w:t>działania edukacyjne i szkoleniowe dla mieszkańców,</w:t>
            </w:r>
          </w:p>
          <w:p w14:paraId="0F220A79" w14:textId="77777777" w:rsidR="00D844E5" w:rsidRPr="001342E3" w:rsidRDefault="00D844E5" w:rsidP="00D844E5">
            <w:pPr>
              <w:pStyle w:val="TableParagraph"/>
              <w:numPr>
                <w:ilvl w:val="0"/>
                <w:numId w:val="17"/>
              </w:numPr>
              <w:rPr>
                <w:sz w:val="18"/>
              </w:rPr>
            </w:pPr>
            <w:r w:rsidRPr="001342E3">
              <w:rPr>
                <w:sz w:val="18"/>
              </w:rPr>
              <w:t>zakup niezbędnego wyposażenia i infrastruktury bezpieczeństwa,</w:t>
            </w:r>
          </w:p>
          <w:p w14:paraId="1266802F" w14:textId="77777777" w:rsidR="00D844E5" w:rsidRPr="001342E3" w:rsidRDefault="00D844E5" w:rsidP="00D844E5">
            <w:pPr>
              <w:pStyle w:val="TableParagraph"/>
              <w:numPr>
                <w:ilvl w:val="0"/>
                <w:numId w:val="17"/>
              </w:numPr>
              <w:rPr>
                <w:sz w:val="18"/>
              </w:rPr>
            </w:pPr>
            <w:r w:rsidRPr="001342E3">
              <w:rPr>
                <w:sz w:val="18"/>
              </w:rPr>
              <w:t>zakup „pakietów bezpieczeństwa domowego”,</w:t>
            </w:r>
          </w:p>
          <w:p w14:paraId="246279C0" w14:textId="77777777" w:rsidR="00D844E5" w:rsidRPr="001342E3" w:rsidRDefault="00D844E5" w:rsidP="00D844E5">
            <w:pPr>
              <w:pStyle w:val="TableParagraph"/>
              <w:numPr>
                <w:ilvl w:val="0"/>
                <w:numId w:val="17"/>
              </w:numPr>
              <w:rPr>
                <w:sz w:val="18"/>
              </w:rPr>
            </w:pPr>
            <w:r w:rsidRPr="001342E3">
              <w:rPr>
                <w:sz w:val="18"/>
              </w:rPr>
              <w:t>działania z zakresu informacji i komunikacji kryzysowej,</w:t>
            </w:r>
          </w:p>
          <w:p w14:paraId="41D358A9" w14:textId="15F67000" w:rsidR="00D844E5" w:rsidRPr="001342E3" w:rsidRDefault="00D844E5" w:rsidP="00D844E5">
            <w:pPr>
              <w:pStyle w:val="TableParagraph"/>
              <w:numPr>
                <w:ilvl w:val="0"/>
                <w:numId w:val="17"/>
              </w:numPr>
              <w:rPr>
                <w:sz w:val="18"/>
              </w:rPr>
            </w:pPr>
            <w:r w:rsidRPr="001342E3">
              <w:rPr>
                <w:sz w:val="18"/>
              </w:rPr>
              <w:t>wsparcie społeczności lokalnych.</w:t>
            </w:r>
          </w:p>
        </w:tc>
      </w:tr>
      <w:tr w:rsidR="007244D9" w:rsidRPr="001F1356" w14:paraId="7A47D700" w14:textId="77777777" w:rsidTr="001F1356">
        <w:trPr>
          <w:trHeight w:val="952"/>
        </w:trPr>
        <w:tc>
          <w:tcPr>
            <w:tcW w:w="1874" w:type="dxa"/>
            <w:shd w:val="clear" w:color="auto" w:fill="EAF1DD" w:themeFill="accent3" w:themeFillTint="33"/>
          </w:tcPr>
          <w:p w14:paraId="7D2FE47F" w14:textId="67D2AF49" w:rsidR="007244D9" w:rsidRDefault="004E64C4" w:rsidP="006A6CFA">
            <w:pPr>
              <w:pStyle w:val="TableParagraph"/>
              <w:rPr>
                <w:b/>
                <w:spacing w:val="-2"/>
                <w:sz w:val="20"/>
              </w:rPr>
            </w:pPr>
            <w:r>
              <w:rPr>
                <w:sz w:val="18"/>
              </w:rPr>
              <w:t>6</w:t>
            </w:r>
            <w:r w:rsidR="00BC14B8" w:rsidRPr="00CC0191">
              <w:rPr>
                <w:sz w:val="18"/>
              </w:rPr>
              <w:t xml:space="preserve">. </w:t>
            </w:r>
            <w:r w:rsidR="00CC0191" w:rsidRPr="00CC0191">
              <w:rPr>
                <w:sz w:val="18"/>
              </w:rPr>
              <w:t>Uzasadnienie realizacji naboru</w:t>
            </w:r>
            <w:r w:rsidR="00265968">
              <w:rPr>
                <w:sz w:val="18"/>
              </w:rPr>
              <w:t xml:space="preserve"> i</w:t>
            </w:r>
            <w:r w:rsidR="00CC0191" w:rsidRPr="00CC0191">
              <w:rPr>
                <w:sz w:val="18"/>
              </w:rPr>
              <w:t xml:space="preserve"> u</w:t>
            </w:r>
            <w:r w:rsidR="007244D9" w:rsidRPr="00CC0191">
              <w:rPr>
                <w:sz w:val="18"/>
              </w:rPr>
              <w:t>w</w:t>
            </w:r>
            <w:r w:rsidR="00BC14B8" w:rsidRPr="00CC0191">
              <w:rPr>
                <w:sz w:val="18"/>
              </w:rPr>
              <w:t>arunkowania</w:t>
            </w:r>
            <w:r w:rsidR="00CC0191" w:rsidRPr="00CC0191">
              <w:rPr>
                <w:sz w:val="18"/>
              </w:rPr>
              <w:t xml:space="preserve"> </w:t>
            </w:r>
            <w:r w:rsidR="00CC0191">
              <w:rPr>
                <w:sz w:val="18"/>
              </w:rPr>
              <w:t>wynikające z polityki rozwoju (diagnoza, priorytety)</w:t>
            </w:r>
          </w:p>
        </w:tc>
        <w:tc>
          <w:tcPr>
            <w:tcW w:w="7540" w:type="dxa"/>
            <w:gridSpan w:val="19"/>
            <w:shd w:val="clear" w:color="auto" w:fill="FFFFFF" w:themeFill="background1"/>
          </w:tcPr>
          <w:p w14:paraId="68B57BFA" w14:textId="6BAAB370" w:rsidR="00AC2709" w:rsidRPr="001F1356" w:rsidRDefault="000E054B" w:rsidP="00FB421B">
            <w:pPr>
              <w:pStyle w:val="TableParagraph"/>
              <w:rPr>
                <w:sz w:val="18"/>
                <w:szCs w:val="18"/>
              </w:rPr>
            </w:pPr>
            <w:r w:rsidRPr="001F1356">
              <w:rPr>
                <w:sz w:val="18"/>
                <w:szCs w:val="18"/>
              </w:rPr>
              <w:t xml:space="preserve">Nabór ma na celu </w:t>
            </w:r>
            <w:r w:rsidR="00B01FEE">
              <w:rPr>
                <w:sz w:val="18"/>
                <w:szCs w:val="18"/>
              </w:rPr>
              <w:t>budowanie</w:t>
            </w:r>
            <w:r w:rsidR="00B51FC5">
              <w:rPr>
                <w:sz w:val="18"/>
                <w:szCs w:val="18"/>
              </w:rPr>
              <w:t xml:space="preserve"> odporności społeczeństwa </w:t>
            </w:r>
            <w:r w:rsidR="00B01FEE">
              <w:rPr>
                <w:sz w:val="18"/>
                <w:szCs w:val="18"/>
              </w:rPr>
              <w:t>i zdolności do reagowania na sytuacje kryzysowe, co przewiduje</w:t>
            </w:r>
            <w:r w:rsidRPr="001F1356">
              <w:rPr>
                <w:sz w:val="18"/>
                <w:szCs w:val="18"/>
              </w:rPr>
              <w:t xml:space="preserve"> Ustaw</w:t>
            </w:r>
            <w:r w:rsidR="00B01FEE">
              <w:rPr>
                <w:sz w:val="18"/>
                <w:szCs w:val="18"/>
              </w:rPr>
              <w:t>a</w:t>
            </w:r>
            <w:r w:rsidRPr="001F1356">
              <w:rPr>
                <w:sz w:val="18"/>
                <w:szCs w:val="18"/>
              </w:rPr>
              <w:t xml:space="preserve"> o ochronie ludności i obronie cywilnej</w:t>
            </w:r>
            <w:r w:rsidR="00B01FEE">
              <w:rPr>
                <w:sz w:val="18"/>
                <w:szCs w:val="18"/>
              </w:rPr>
              <w:t xml:space="preserve"> poprzez</w:t>
            </w:r>
            <w:r w:rsidRPr="001F1356">
              <w:rPr>
                <w:sz w:val="18"/>
                <w:szCs w:val="18"/>
              </w:rPr>
              <w:t>:</w:t>
            </w:r>
          </w:p>
          <w:p w14:paraId="6A7FA1AF" w14:textId="247E8774" w:rsidR="001F1356" w:rsidRPr="001F1356" w:rsidRDefault="00B01FEE" w:rsidP="001F1356">
            <w:pPr>
              <w:pStyle w:val="TableParagraph"/>
              <w:numPr>
                <w:ilvl w:val="0"/>
                <w:numId w:val="18"/>
              </w:num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przygotowanie mieszkańców </w:t>
            </w:r>
            <w:r w:rsidR="00242EE6"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t xml:space="preserve"> organizację szkoleń, ćwiczeń oraz programów edukacyjnych (art. 49-57)</w:t>
            </w:r>
            <w:r>
              <w:rPr>
                <w:sz w:val="18"/>
                <w:szCs w:val="18"/>
                <w:shd w:val="clear" w:color="auto" w:fill="FFFFFF"/>
              </w:rPr>
              <w:t>,</w:t>
            </w:r>
          </w:p>
          <w:p w14:paraId="77A3E130" w14:textId="45873ABF" w:rsidR="000E054B" w:rsidRPr="001F1356" w:rsidRDefault="001F1356" w:rsidP="001F1356">
            <w:pPr>
              <w:pStyle w:val="TableParagraph"/>
              <w:numPr>
                <w:ilvl w:val="0"/>
                <w:numId w:val="18"/>
              </w:numPr>
              <w:jc w:val="both"/>
              <w:rPr>
                <w:sz w:val="18"/>
                <w:szCs w:val="18"/>
              </w:rPr>
            </w:pPr>
            <w:r w:rsidRPr="001F1356">
              <w:rPr>
                <w:sz w:val="18"/>
                <w:szCs w:val="18"/>
              </w:rPr>
              <w:t>p</w:t>
            </w:r>
            <w:r w:rsidR="000E054B" w:rsidRPr="001F1356">
              <w:rPr>
                <w:rFonts w:eastAsia="Times New Roman"/>
                <w:bCs/>
                <w:sz w:val="18"/>
                <w:szCs w:val="18"/>
                <w:lang w:eastAsia="pl-PL"/>
              </w:rPr>
              <w:t>owszechny obowiązek reagowania w przypadku zdarzenia lub zjawiska mogącego stanowić zagrożenie dla życia i zdrowia (art. 68)</w:t>
            </w:r>
            <w:r w:rsidR="00B01FEE">
              <w:rPr>
                <w:rFonts w:eastAsia="Times New Roman"/>
                <w:bCs/>
                <w:sz w:val="18"/>
                <w:szCs w:val="18"/>
                <w:lang w:eastAsia="pl-PL"/>
              </w:rPr>
              <w:t>,</w:t>
            </w:r>
          </w:p>
          <w:p w14:paraId="1D6F1B74" w14:textId="173F23A9" w:rsidR="000E054B" w:rsidRPr="001F1356" w:rsidRDefault="000E054B" w:rsidP="001F1356">
            <w:pPr>
              <w:pStyle w:val="TableParagraph"/>
              <w:numPr>
                <w:ilvl w:val="0"/>
                <w:numId w:val="18"/>
              </w:numPr>
              <w:jc w:val="both"/>
              <w:rPr>
                <w:sz w:val="18"/>
                <w:szCs w:val="18"/>
              </w:rPr>
            </w:pPr>
            <w:r w:rsidRPr="001F1356">
              <w:rPr>
                <w:sz w:val="18"/>
                <w:szCs w:val="18"/>
              </w:rPr>
              <w:t>obowiązki osób zaalarmowanych lub powiadomionych o zagrożeniu (art. 69)</w:t>
            </w:r>
            <w:r w:rsidR="00B01FEE">
              <w:rPr>
                <w:sz w:val="18"/>
                <w:szCs w:val="18"/>
              </w:rPr>
              <w:t>,</w:t>
            </w:r>
          </w:p>
          <w:p w14:paraId="11A07641" w14:textId="49FE48DF" w:rsidR="000E054B" w:rsidRPr="001F1356" w:rsidRDefault="000E054B" w:rsidP="001F1356">
            <w:pPr>
              <w:pStyle w:val="TableParagraph"/>
              <w:numPr>
                <w:ilvl w:val="0"/>
                <w:numId w:val="18"/>
              </w:numPr>
              <w:jc w:val="both"/>
              <w:rPr>
                <w:sz w:val="18"/>
                <w:szCs w:val="18"/>
              </w:rPr>
            </w:pPr>
            <w:r w:rsidRPr="001F1356">
              <w:rPr>
                <w:sz w:val="18"/>
                <w:szCs w:val="18"/>
              </w:rPr>
              <w:t>obowiązek zabezpieczenia mieszkania, mienia osobistego i zapasów (art. 121)</w:t>
            </w:r>
            <w:r w:rsidR="001F1356">
              <w:rPr>
                <w:sz w:val="18"/>
                <w:szCs w:val="18"/>
              </w:rPr>
              <w:t>,</w:t>
            </w:r>
          </w:p>
          <w:p w14:paraId="7E1EC665" w14:textId="77777777" w:rsidR="00842E51" w:rsidRDefault="001F1356" w:rsidP="00805173">
            <w:pPr>
              <w:adjustRightInd w:val="0"/>
              <w:contextualSpacing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</w:t>
            </w:r>
            <w:r w:rsidR="000E054B" w:rsidRPr="001F1356">
              <w:rPr>
                <w:rFonts w:ascii="Arial" w:hAnsi="Arial" w:cs="Arial"/>
                <w:sz w:val="18"/>
                <w:szCs w:val="18"/>
              </w:rPr>
              <w:t xml:space="preserve"> powiazaniu z realizacją Celu 3.4 Polityki Samorządowej Województwa Zachodniopomorskiego</w:t>
            </w:r>
            <w:r w:rsidR="004F1B14" w:rsidRPr="001F1356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="004F1B14" w:rsidRPr="001F1356">
              <w:rPr>
                <w:rFonts w:ascii="Arial" w:hAnsi="Arial" w:cs="Arial"/>
                <w:i/>
                <w:sz w:val="18"/>
                <w:szCs w:val="18"/>
              </w:rPr>
              <w:t>„Wzmocnienie poziomu bezpieczeństwa na terenie województwa zachodniopomorskiego”</w:t>
            </w:r>
            <w:r w:rsidRPr="001F1356">
              <w:rPr>
                <w:rFonts w:ascii="Arial" w:hAnsi="Arial" w:cs="Arial"/>
                <w:i/>
                <w:sz w:val="18"/>
                <w:szCs w:val="18"/>
              </w:rPr>
              <w:t>,</w:t>
            </w:r>
            <w:r w:rsidRPr="001F1356">
              <w:rPr>
                <w:rFonts w:ascii="Arial" w:hAnsi="Arial" w:cs="Arial"/>
                <w:sz w:val="18"/>
                <w:szCs w:val="18"/>
              </w:rPr>
              <w:t xml:space="preserve"> zgodnie z którą za</w:t>
            </w:r>
            <w:r w:rsidR="004F1B14" w:rsidRPr="001F1356">
              <w:rPr>
                <w:rFonts w:ascii="Arial" w:hAnsi="Arial" w:cs="Arial"/>
                <w:sz w:val="18"/>
                <w:szCs w:val="18"/>
              </w:rPr>
              <w:t xml:space="preserve">dania samorządu województwa w tym obszarze dotyczą profilaktyki bezpieczeństwa publicznego oraz działań na rzecz obronności państwa. </w:t>
            </w:r>
            <w:r w:rsidRPr="001F1356">
              <w:rPr>
                <w:rFonts w:ascii="Arial" w:hAnsi="Arial" w:cs="Arial"/>
                <w:sz w:val="18"/>
                <w:szCs w:val="18"/>
              </w:rPr>
              <w:br/>
            </w:r>
            <w:r w:rsidR="004F1B14" w:rsidRPr="001F1356">
              <w:rPr>
                <w:rFonts w:ascii="Arial" w:hAnsi="Arial" w:cs="Arial"/>
                <w:sz w:val="18"/>
                <w:szCs w:val="18"/>
              </w:rPr>
              <w:t xml:space="preserve">Są one istotnymi elementami minimalizowania zagrożeń, wynikających nie tylko z przyczyn naturalnych (np. klęsk żywiołowych), ale także z potencjalnych działań wojennych, przestępstw </w:t>
            </w:r>
            <w:r w:rsidR="004F1B14" w:rsidRPr="0092136D">
              <w:rPr>
                <w:rFonts w:ascii="Arial" w:hAnsi="Arial" w:cs="Arial"/>
                <w:i/>
                <w:sz w:val="18"/>
                <w:szCs w:val="18"/>
              </w:rPr>
              <w:t>czy aktów terrorystycznych.</w:t>
            </w:r>
            <w:r w:rsidR="00C05698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</w:p>
          <w:p w14:paraId="5410284A" w14:textId="7DAE140A" w:rsidR="0092136D" w:rsidRPr="0092136D" w:rsidRDefault="000D1247" w:rsidP="0092136D">
            <w:pPr>
              <w:adjustRightInd w:val="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Środki</w:t>
            </w:r>
            <w:r w:rsidR="0092136D" w:rsidRPr="0092136D">
              <w:rPr>
                <w:rFonts w:ascii="Arial" w:hAnsi="Arial" w:cs="Arial"/>
                <w:sz w:val="18"/>
                <w:szCs w:val="18"/>
              </w:rPr>
              <w:t xml:space="preserve"> w ramach naboru </w:t>
            </w:r>
            <w:r w:rsidR="0092136D">
              <w:rPr>
                <w:rFonts w:ascii="Arial" w:hAnsi="Arial" w:cs="Arial"/>
                <w:sz w:val="18"/>
                <w:szCs w:val="18"/>
              </w:rPr>
              <w:t>został</w:t>
            </w:r>
            <w:r>
              <w:rPr>
                <w:rFonts w:ascii="Arial" w:hAnsi="Arial" w:cs="Arial"/>
                <w:sz w:val="18"/>
                <w:szCs w:val="18"/>
              </w:rPr>
              <w:t>y</w:t>
            </w:r>
            <w:r w:rsidR="0092136D">
              <w:rPr>
                <w:rFonts w:ascii="Arial" w:hAnsi="Arial" w:cs="Arial"/>
                <w:sz w:val="18"/>
                <w:szCs w:val="18"/>
              </w:rPr>
              <w:t xml:space="preserve"> podzielon</w:t>
            </w:r>
            <w:r>
              <w:rPr>
                <w:rFonts w:ascii="Arial" w:hAnsi="Arial" w:cs="Arial"/>
                <w:sz w:val="18"/>
                <w:szCs w:val="18"/>
              </w:rPr>
              <w:t>e</w:t>
            </w:r>
            <w:r w:rsidR="0092136D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na</w:t>
            </w:r>
            <w:r w:rsidR="0092136D" w:rsidRPr="0092136D">
              <w:rPr>
                <w:rFonts w:ascii="Arial" w:hAnsi="Arial" w:cs="Arial"/>
                <w:sz w:val="18"/>
                <w:szCs w:val="18"/>
              </w:rPr>
              <w:t xml:space="preserve"> 11 miast </w:t>
            </w:r>
            <w:r w:rsidR="0092136D">
              <w:rPr>
                <w:rFonts w:ascii="Arial" w:hAnsi="Arial" w:cs="Arial"/>
                <w:sz w:val="18"/>
                <w:szCs w:val="18"/>
              </w:rPr>
              <w:t>powyżej 20 ty</w:t>
            </w:r>
            <w:r>
              <w:rPr>
                <w:rFonts w:ascii="Arial" w:hAnsi="Arial" w:cs="Arial"/>
                <w:sz w:val="18"/>
                <w:szCs w:val="18"/>
              </w:rPr>
              <w:t>s.</w:t>
            </w:r>
            <w:r w:rsidR="0092136D">
              <w:rPr>
                <w:rFonts w:ascii="Arial" w:hAnsi="Arial" w:cs="Arial"/>
                <w:sz w:val="18"/>
                <w:szCs w:val="18"/>
              </w:rPr>
              <w:t xml:space="preserve"> mieszkańców</w:t>
            </w:r>
            <w:r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0AE681CB" w14:textId="77777777" w:rsidR="0092136D" w:rsidRPr="0092136D" w:rsidRDefault="0092136D" w:rsidP="0092136D">
            <w:pPr>
              <w:widowControl/>
              <w:numPr>
                <w:ilvl w:val="0"/>
                <w:numId w:val="21"/>
              </w:numPr>
              <w:autoSpaceDE/>
              <w:autoSpaceDN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92136D">
              <w:rPr>
                <w:rFonts w:ascii="Arial" w:hAnsi="Arial" w:cs="Arial"/>
                <w:sz w:val="18"/>
                <w:szCs w:val="18"/>
              </w:rPr>
              <w:t xml:space="preserve">Gmina Miasto Szczecin – 15 842 100 zł </w:t>
            </w:r>
          </w:p>
          <w:p w14:paraId="480DF33B" w14:textId="77777777" w:rsidR="0092136D" w:rsidRPr="0092136D" w:rsidRDefault="0092136D" w:rsidP="0092136D">
            <w:pPr>
              <w:widowControl/>
              <w:numPr>
                <w:ilvl w:val="0"/>
                <w:numId w:val="21"/>
              </w:numPr>
              <w:autoSpaceDE/>
              <w:autoSpaceDN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92136D">
              <w:rPr>
                <w:rFonts w:ascii="Arial" w:hAnsi="Arial" w:cs="Arial"/>
                <w:sz w:val="18"/>
                <w:szCs w:val="18"/>
              </w:rPr>
              <w:t xml:space="preserve">Gmina Miasto Koszalin – 5 028 331 zł </w:t>
            </w:r>
          </w:p>
          <w:p w14:paraId="5A38F7E6" w14:textId="77777777" w:rsidR="0092136D" w:rsidRPr="0092136D" w:rsidRDefault="0092136D" w:rsidP="0092136D">
            <w:pPr>
              <w:widowControl/>
              <w:numPr>
                <w:ilvl w:val="0"/>
                <w:numId w:val="21"/>
              </w:numPr>
              <w:autoSpaceDE/>
              <w:autoSpaceDN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92136D">
              <w:rPr>
                <w:rFonts w:ascii="Arial" w:hAnsi="Arial" w:cs="Arial"/>
                <w:sz w:val="18"/>
                <w:szCs w:val="18"/>
              </w:rPr>
              <w:t xml:space="preserve">Gmina Miasto Stargard – 3 514 166 zł </w:t>
            </w:r>
          </w:p>
          <w:p w14:paraId="568B07BF" w14:textId="77777777" w:rsidR="0092136D" w:rsidRPr="0092136D" w:rsidRDefault="0092136D" w:rsidP="0092136D">
            <w:pPr>
              <w:widowControl/>
              <w:numPr>
                <w:ilvl w:val="0"/>
                <w:numId w:val="21"/>
              </w:numPr>
              <w:autoSpaceDE/>
              <w:autoSpaceDN/>
              <w:spacing w:before="100" w:beforeAutospacing="1" w:after="100" w:afterAutospacing="1"/>
              <w:rPr>
                <w:rFonts w:ascii="Arial" w:hAnsi="Arial" w:cs="Arial"/>
                <w:sz w:val="18"/>
                <w:szCs w:val="18"/>
              </w:rPr>
            </w:pPr>
            <w:r w:rsidRPr="0092136D">
              <w:rPr>
                <w:rFonts w:ascii="Arial" w:hAnsi="Arial" w:cs="Arial"/>
                <w:sz w:val="18"/>
                <w:szCs w:val="18"/>
              </w:rPr>
              <w:t xml:space="preserve">Gmina Miasto Kołobrzeg – 2 693 508 zł </w:t>
            </w:r>
          </w:p>
          <w:p w14:paraId="2EB51862" w14:textId="77777777" w:rsidR="0092136D" w:rsidRPr="0092136D" w:rsidRDefault="0092136D" w:rsidP="0092136D">
            <w:pPr>
              <w:widowControl/>
              <w:numPr>
                <w:ilvl w:val="0"/>
                <w:numId w:val="21"/>
              </w:numPr>
              <w:autoSpaceDE/>
              <w:autoSpaceDN/>
              <w:spacing w:before="100" w:beforeAutospacing="1" w:after="100" w:afterAutospacing="1"/>
              <w:rPr>
                <w:rFonts w:ascii="Arial" w:hAnsi="Arial" w:cs="Arial"/>
                <w:sz w:val="18"/>
                <w:szCs w:val="18"/>
              </w:rPr>
            </w:pPr>
            <w:r w:rsidRPr="0092136D">
              <w:rPr>
                <w:rFonts w:ascii="Arial" w:hAnsi="Arial" w:cs="Arial"/>
                <w:sz w:val="18"/>
                <w:szCs w:val="18"/>
              </w:rPr>
              <w:t xml:space="preserve">Gmina Miasto Świnoujście – 2 509 010 zł </w:t>
            </w:r>
          </w:p>
          <w:p w14:paraId="747533F3" w14:textId="77777777" w:rsidR="0092136D" w:rsidRPr="0092136D" w:rsidRDefault="0092136D" w:rsidP="0092136D">
            <w:pPr>
              <w:widowControl/>
              <w:numPr>
                <w:ilvl w:val="0"/>
                <w:numId w:val="21"/>
              </w:numPr>
              <w:autoSpaceDE/>
              <w:autoSpaceDN/>
              <w:spacing w:before="100" w:beforeAutospacing="1" w:after="100" w:afterAutospacing="1"/>
              <w:rPr>
                <w:rFonts w:ascii="Arial" w:hAnsi="Arial" w:cs="Arial"/>
                <w:sz w:val="18"/>
                <w:szCs w:val="18"/>
              </w:rPr>
            </w:pPr>
            <w:r w:rsidRPr="0092136D">
              <w:rPr>
                <w:rFonts w:ascii="Arial" w:hAnsi="Arial" w:cs="Arial"/>
                <w:sz w:val="18"/>
                <w:szCs w:val="18"/>
              </w:rPr>
              <w:t xml:space="preserve">Miasto Szczecinek – 2 411 378 zł </w:t>
            </w:r>
          </w:p>
          <w:p w14:paraId="4F56F500" w14:textId="77777777" w:rsidR="0092136D" w:rsidRPr="0092136D" w:rsidRDefault="0092136D" w:rsidP="0092136D">
            <w:pPr>
              <w:widowControl/>
              <w:numPr>
                <w:ilvl w:val="0"/>
                <w:numId w:val="21"/>
              </w:numPr>
              <w:autoSpaceDE/>
              <w:autoSpaceDN/>
              <w:spacing w:before="100" w:beforeAutospacing="1" w:after="100" w:afterAutospacing="1"/>
              <w:rPr>
                <w:rFonts w:ascii="Arial" w:hAnsi="Arial" w:cs="Arial"/>
                <w:sz w:val="18"/>
                <w:szCs w:val="18"/>
              </w:rPr>
            </w:pPr>
            <w:r w:rsidRPr="0092136D">
              <w:rPr>
                <w:rFonts w:ascii="Arial" w:hAnsi="Arial" w:cs="Arial"/>
                <w:sz w:val="18"/>
                <w:szCs w:val="18"/>
              </w:rPr>
              <w:t xml:space="preserve">Gmina Police – 2 118 983 zł </w:t>
            </w:r>
          </w:p>
          <w:p w14:paraId="5601E76D" w14:textId="77777777" w:rsidR="0092136D" w:rsidRPr="0092136D" w:rsidRDefault="0092136D" w:rsidP="0092136D">
            <w:pPr>
              <w:widowControl/>
              <w:numPr>
                <w:ilvl w:val="0"/>
                <w:numId w:val="21"/>
              </w:numPr>
              <w:autoSpaceDE/>
              <w:autoSpaceDN/>
              <w:spacing w:before="100" w:beforeAutospacing="1" w:after="100" w:afterAutospacing="1"/>
              <w:rPr>
                <w:rFonts w:ascii="Arial" w:hAnsi="Arial" w:cs="Arial"/>
                <w:sz w:val="18"/>
                <w:szCs w:val="18"/>
              </w:rPr>
            </w:pPr>
            <w:r w:rsidRPr="0092136D">
              <w:rPr>
                <w:rFonts w:ascii="Arial" w:hAnsi="Arial" w:cs="Arial"/>
                <w:sz w:val="18"/>
                <w:szCs w:val="18"/>
              </w:rPr>
              <w:t xml:space="preserve">Gmina Miejska Wałcz – 1 896 528 zł </w:t>
            </w:r>
          </w:p>
          <w:p w14:paraId="2218260D" w14:textId="77777777" w:rsidR="0092136D" w:rsidRPr="0092136D" w:rsidRDefault="0092136D" w:rsidP="0092136D">
            <w:pPr>
              <w:widowControl/>
              <w:numPr>
                <w:ilvl w:val="0"/>
                <w:numId w:val="21"/>
              </w:numPr>
              <w:autoSpaceDE/>
              <w:autoSpaceDN/>
              <w:spacing w:before="100" w:beforeAutospacing="1" w:after="100" w:afterAutospacing="1"/>
              <w:rPr>
                <w:rFonts w:ascii="Arial" w:hAnsi="Arial" w:cs="Arial"/>
                <w:sz w:val="18"/>
                <w:szCs w:val="18"/>
              </w:rPr>
            </w:pPr>
            <w:r w:rsidRPr="0092136D">
              <w:rPr>
                <w:rFonts w:ascii="Arial" w:hAnsi="Arial" w:cs="Arial"/>
                <w:sz w:val="18"/>
                <w:szCs w:val="18"/>
              </w:rPr>
              <w:t xml:space="preserve">Miasto Białogard – 1 853 187 zł </w:t>
            </w:r>
          </w:p>
          <w:p w14:paraId="13789851" w14:textId="77777777" w:rsidR="0092136D" w:rsidRPr="0092136D" w:rsidRDefault="0092136D" w:rsidP="0092136D">
            <w:pPr>
              <w:widowControl/>
              <w:numPr>
                <w:ilvl w:val="0"/>
                <w:numId w:val="21"/>
              </w:numPr>
              <w:autoSpaceDE/>
              <w:autoSpaceDN/>
              <w:spacing w:before="100" w:beforeAutospacing="1" w:after="100" w:afterAutospacing="1"/>
              <w:rPr>
                <w:rFonts w:ascii="Arial" w:hAnsi="Arial" w:cs="Arial"/>
                <w:sz w:val="18"/>
                <w:szCs w:val="18"/>
              </w:rPr>
            </w:pPr>
            <w:r w:rsidRPr="0092136D">
              <w:rPr>
                <w:rFonts w:ascii="Arial" w:hAnsi="Arial" w:cs="Arial"/>
                <w:sz w:val="18"/>
                <w:szCs w:val="18"/>
              </w:rPr>
              <w:t xml:space="preserve">Gmina Goleniów – 1 806 104 zł </w:t>
            </w:r>
          </w:p>
          <w:p w14:paraId="14781BDE" w14:textId="77777777" w:rsidR="0092136D" w:rsidRPr="0092136D" w:rsidRDefault="0092136D" w:rsidP="00436C33">
            <w:pPr>
              <w:widowControl/>
              <w:numPr>
                <w:ilvl w:val="0"/>
                <w:numId w:val="21"/>
              </w:numPr>
              <w:autoSpaceDE/>
              <w:autoSpaceDN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92136D">
              <w:rPr>
                <w:rFonts w:ascii="Arial" w:hAnsi="Arial" w:cs="Arial"/>
                <w:sz w:val="18"/>
                <w:szCs w:val="18"/>
              </w:rPr>
              <w:t xml:space="preserve">Gmina Gryfino – 1 746 704 zł </w:t>
            </w:r>
          </w:p>
          <w:p w14:paraId="7D15CF04" w14:textId="6DDF1B86" w:rsidR="0092136D" w:rsidRPr="0092136D" w:rsidRDefault="000D1247" w:rsidP="00436C33">
            <w:pPr>
              <w:adjustRightInd w:val="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Ww. wartości</w:t>
            </w:r>
            <w:r w:rsidR="0092136D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92136D" w:rsidRPr="0092136D">
              <w:rPr>
                <w:rFonts w:ascii="Arial" w:hAnsi="Arial" w:cs="Arial"/>
                <w:sz w:val="18"/>
                <w:szCs w:val="18"/>
              </w:rPr>
              <w:t>został</w:t>
            </w:r>
            <w:r>
              <w:rPr>
                <w:rFonts w:ascii="Arial" w:hAnsi="Arial" w:cs="Arial"/>
                <w:sz w:val="18"/>
                <w:szCs w:val="18"/>
              </w:rPr>
              <w:t>y</w:t>
            </w:r>
            <w:r w:rsidR="0092136D" w:rsidRPr="0092136D">
              <w:rPr>
                <w:rFonts w:ascii="Arial" w:hAnsi="Arial" w:cs="Arial"/>
                <w:sz w:val="18"/>
                <w:szCs w:val="18"/>
              </w:rPr>
              <w:t xml:space="preserve"> określon</w:t>
            </w:r>
            <w:r>
              <w:rPr>
                <w:rFonts w:ascii="Arial" w:hAnsi="Arial" w:cs="Arial"/>
                <w:sz w:val="18"/>
                <w:szCs w:val="18"/>
              </w:rPr>
              <w:t>e</w:t>
            </w:r>
            <w:r w:rsidR="0092136D" w:rsidRPr="0092136D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poprzez </w:t>
            </w:r>
            <w:r w:rsidR="0092136D" w:rsidRPr="0092136D">
              <w:rPr>
                <w:rFonts w:ascii="Arial" w:hAnsi="Arial" w:cs="Arial"/>
                <w:sz w:val="18"/>
                <w:szCs w:val="18"/>
              </w:rPr>
              <w:t>zastosowanie dwóch k</w:t>
            </w:r>
            <w:r>
              <w:rPr>
                <w:rFonts w:ascii="Arial" w:hAnsi="Arial" w:cs="Arial"/>
                <w:sz w:val="18"/>
                <w:szCs w:val="18"/>
              </w:rPr>
              <w:t>ryteriów</w:t>
            </w:r>
            <w:r w:rsidR="0092136D" w:rsidRPr="0092136D"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48B3CF94" w14:textId="7455D01A" w:rsidR="0092136D" w:rsidRPr="0092136D" w:rsidRDefault="000D1247" w:rsidP="00436C33">
            <w:pPr>
              <w:widowControl/>
              <w:numPr>
                <w:ilvl w:val="0"/>
                <w:numId w:val="19"/>
              </w:numPr>
              <w:autoSpaceDE/>
              <w:autoSpaceDN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kryterium</w:t>
            </w:r>
            <w:r w:rsidR="0092136D" w:rsidRPr="0092136D">
              <w:rPr>
                <w:rFonts w:ascii="Arial" w:hAnsi="Arial" w:cs="Arial"/>
                <w:sz w:val="18"/>
                <w:szCs w:val="18"/>
              </w:rPr>
              <w:t xml:space="preserve"> bazowego– </w:t>
            </w:r>
            <w:r>
              <w:rPr>
                <w:rFonts w:ascii="Arial" w:hAnsi="Arial" w:cs="Arial"/>
                <w:sz w:val="18"/>
                <w:szCs w:val="18"/>
              </w:rPr>
              <w:t>w ramach którego dla wszystkich JST przypisana została wartość 1 mln zł. C</w:t>
            </w:r>
            <w:r w:rsidR="00436C33" w:rsidRPr="00436C33">
              <w:rPr>
                <w:rFonts w:ascii="Arial" w:hAnsi="Arial" w:cs="Arial"/>
                <w:sz w:val="18"/>
                <w:szCs w:val="18"/>
              </w:rPr>
              <w:t xml:space="preserve">elem </w:t>
            </w:r>
            <w:r>
              <w:rPr>
                <w:rFonts w:ascii="Arial" w:hAnsi="Arial" w:cs="Arial"/>
                <w:sz w:val="18"/>
                <w:szCs w:val="18"/>
              </w:rPr>
              <w:t xml:space="preserve">zastosowania przedmiotowego kryterium </w:t>
            </w:r>
            <w:r w:rsidR="00436C33" w:rsidRPr="00436C33">
              <w:rPr>
                <w:rFonts w:ascii="Arial" w:hAnsi="Arial" w:cs="Arial"/>
                <w:sz w:val="18"/>
                <w:szCs w:val="18"/>
              </w:rPr>
              <w:t xml:space="preserve">jest zapewnienie minimalnej zdolności realizacyjnej w każdym mieście oraz zagwarantowanie </w:t>
            </w:r>
            <w:r w:rsidR="00436C33" w:rsidRPr="00436C33">
              <w:rPr>
                <w:rFonts w:ascii="Arial" w:hAnsi="Arial" w:cs="Arial"/>
                <w:sz w:val="18"/>
                <w:szCs w:val="18"/>
              </w:rPr>
              <w:lastRenderedPageBreak/>
              <w:t>równomiernego dostępu mieszkańców do wsparcia</w:t>
            </w:r>
            <w:r w:rsidR="00805173">
              <w:rPr>
                <w:rFonts w:ascii="Arial" w:hAnsi="Arial" w:cs="Arial"/>
                <w:sz w:val="18"/>
                <w:szCs w:val="18"/>
              </w:rPr>
              <w:t xml:space="preserve"> edukacyjnego i szkoleniowego w zakresie </w:t>
            </w:r>
            <w:r w:rsidR="00805173" w:rsidRPr="00805173">
              <w:rPr>
                <w:rFonts w:ascii="Arial" w:hAnsi="Arial" w:cs="Arial"/>
                <w:sz w:val="18"/>
                <w:szCs w:val="18"/>
              </w:rPr>
              <w:t>zwiększeni</w:t>
            </w:r>
            <w:r w:rsidR="00805173">
              <w:rPr>
                <w:rFonts w:ascii="Arial" w:hAnsi="Arial" w:cs="Arial"/>
                <w:sz w:val="18"/>
                <w:szCs w:val="18"/>
              </w:rPr>
              <w:t>a</w:t>
            </w:r>
            <w:r w:rsidR="00805173" w:rsidRPr="00805173">
              <w:rPr>
                <w:rFonts w:ascii="Arial" w:hAnsi="Arial" w:cs="Arial"/>
                <w:sz w:val="18"/>
                <w:szCs w:val="18"/>
              </w:rPr>
              <w:t xml:space="preserve"> świadomości zagrożeń, wzmacnia samodzielność w sytuacjach kryzysowych oraz rozwija</w:t>
            </w:r>
            <w:r w:rsidR="00C05698">
              <w:rPr>
                <w:rFonts w:ascii="Arial" w:hAnsi="Arial" w:cs="Arial"/>
                <w:sz w:val="18"/>
                <w:szCs w:val="18"/>
              </w:rPr>
              <w:t>nia</w:t>
            </w:r>
            <w:r w:rsidR="00805173" w:rsidRPr="00805173">
              <w:rPr>
                <w:rFonts w:ascii="Arial" w:hAnsi="Arial" w:cs="Arial"/>
                <w:sz w:val="18"/>
                <w:szCs w:val="18"/>
              </w:rPr>
              <w:t xml:space="preserve"> zdolnoś</w:t>
            </w:r>
            <w:r w:rsidR="00C05698">
              <w:rPr>
                <w:rFonts w:ascii="Arial" w:hAnsi="Arial" w:cs="Arial"/>
                <w:sz w:val="18"/>
                <w:szCs w:val="18"/>
              </w:rPr>
              <w:t>ci</w:t>
            </w:r>
            <w:r w:rsidR="00805173" w:rsidRPr="00805173">
              <w:rPr>
                <w:rFonts w:ascii="Arial" w:hAnsi="Arial" w:cs="Arial"/>
                <w:sz w:val="18"/>
                <w:szCs w:val="18"/>
              </w:rPr>
              <w:t xml:space="preserve"> współdziałania i solidarności społecznej</w:t>
            </w:r>
            <w:r w:rsidR="0080517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436C33" w:rsidRPr="00436C33">
              <w:rPr>
                <w:rFonts w:ascii="Arial" w:hAnsi="Arial" w:cs="Arial"/>
                <w:sz w:val="18"/>
                <w:szCs w:val="18"/>
              </w:rPr>
              <w:t>niezależnie od wielkości populacji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315DE5DB" w14:textId="30DA25EC" w:rsidR="0092136D" w:rsidRPr="00842E51" w:rsidRDefault="0092136D" w:rsidP="00842E51">
            <w:pPr>
              <w:widowControl/>
              <w:numPr>
                <w:ilvl w:val="0"/>
                <w:numId w:val="19"/>
              </w:numPr>
              <w:autoSpaceDE/>
              <w:autoSpaceDN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92136D">
              <w:rPr>
                <w:rFonts w:ascii="Arial" w:hAnsi="Arial" w:cs="Arial"/>
                <w:sz w:val="18"/>
                <w:szCs w:val="18"/>
              </w:rPr>
              <w:t>k</w:t>
            </w:r>
            <w:r w:rsidR="000D1247">
              <w:rPr>
                <w:rFonts w:ascii="Arial" w:hAnsi="Arial" w:cs="Arial"/>
                <w:sz w:val="18"/>
                <w:szCs w:val="18"/>
              </w:rPr>
              <w:t>ryterium</w:t>
            </w:r>
            <w:r w:rsidRPr="0092136D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0D1247" w:rsidRPr="0092136D">
              <w:rPr>
                <w:rFonts w:ascii="Arial" w:hAnsi="Arial" w:cs="Arial"/>
                <w:sz w:val="18"/>
                <w:szCs w:val="18"/>
              </w:rPr>
              <w:t>demograficznego</w:t>
            </w:r>
            <w:r w:rsidRPr="0092136D">
              <w:rPr>
                <w:rFonts w:ascii="Arial" w:hAnsi="Arial" w:cs="Arial"/>
                <w:sz w:val="18"/>
                <w:szCs w:val="18"/>
              </w:rPr>
              <w:t xml:space="preserve"> – </w:t>
            </w:r>
            <w:r w:rsidR="000D1247">
              <w:rPr>
                <w:rFonts w:ascii="Arial" w:hAnsi="Arial" w:cs="Arial"/>
                <w:sz w:val="18"/>
                <w:szCs w:val="18"/>
              </w:rPr>
              <w:t>w ramach którego przypisano wartość środków na podstawie</w:t>
            </w:r>
            <w:r w:rsidRPr="0092136D">
              <w:rPr>
                <w:rFonts w:ascii="Arial" w:hAnsi="Arial" w:cs="Arial"/>
                <w:sz w:val="18"/>
                <w:szCs w:val="18"/>
              </w:rPr>
              <w:t xml:space="preserve"> liczby mieszkańców w wieku 18+, jako grupy docelowej działań edukacyjnych i szkoleniowych. </w:t>
            </w:r>
            <w:r w:rsidR="00C05698" w:rsidRPr="00C05698">
              <w:rPr>
                <w:rFonts w:ascii="Arial" w:hAnsi="Arial" w:cs="Arial"/>
                <w:sz w:val="18"/>
                <w:szCs w:val="18"/>
              </w:rPr>
              <w:t xml:space="preserve">Liczbę mieszkańców w wieku 18+ określono na podstawie danych GUS wg stanu na </w:t>
            </w:r>
            <w:r w:rsidR="00C05698" w:rsidRPr="00842E51">
              <w:rPr>
                <w:rFonts w:ascii="Arial" w:hAnsi="Arial" w:cs="Arial"/>
                <w:sz w:val="18"/>
                <w:szCs w:val="18"/>
              </w:rPr>
              <w:t xml:space="preserve">dzień </w:t>
            </w:r>
            <w:r w:rsidR="00842E51" w:rsidRPr="00842E51">
              <w:rPr>
                <w:rFonts w:ascii="Arial" w:hAnsi="Arial" w:cs="Arial"/>
                <w:sz w:val="18"/>
                <w:szCs w:val="18"/>
              </w:rPr>
              <w:t>31 grudnia 2024 roku</w:t>
            </w:r>
            <w:r w:rsidR="00C91FBC">
              <w:rPr>
                <w:rFonts w:ascii="Arial" w:hAnsi="Arial" w:cs="Arial"/>
                <w:sz w:val="18"/>
                <w:szCs w:val="18"/>
              </w:rPr>
              <w:t>.</w:t>
            </w:r>
            <w:bookmarkStart w:id="0" w:name="_GoBack"/>
            <w:bookmarkEnd w:id="0"/>
          </w:p>
        </w:tc>
      </w:tr>
      <w:tr w:rsidR="00CC0191" w14:paraId="44567271" w14:textId="77777777" w:rsidTr="006A6CFA">
        <w:trPr>
          <w:trHeight w:val="477"/>
        </w:trPr>
        <w:tc>
          <w:tcPr>
            <w:tcW w:w="1874" w:type="dxa"/>
            <w:tcBorders>
              <w:right w:val="single" w:sz="6" w:space="0" w:color="000000"/>
            </w:tcBorders>
            <w:shd w:val="clear" w:color="auto" w:fill="C6D9F1" w:themeFill="text2" w:themeFillTint="33"/>
          </w:tcPr>
          <w:p w14:paraId="23101D4A" w14:textId="189B787C" w:rsidR="00CC0191" w:rsidRDefault="004E64C4" w:rsidP="006A6CFA">
            <w:pPr>
              <w:pStyle w:val="TableParagraph"/>
              <w:contextualSpacing/>
              <w:rPr>
                <w:sz w:val="18"/>
              </w:rPr>
            </w:pPr>
            <w:r>
              <w:rPr>
                <w:sz w:val="18"/>
              </w:rPr>
              <w:lastRenderedPageBreak/>
              <w:t>7</w:t>
            </w:r>
            <w:r w:rsidR="00CC0191">
              <w:rPr>
                <w:sz w:val="18"/>
              </w:rPr>
              <w:t>.</w:t>
            </w:r>
            <w:r w:rsidR="00CC0191" w:rsidRPr="006A6CFA">
              <w:rPr>
                <w:sz w:val="18"/>
              </w:rPr>
              <w:t xml:space="preserve"> </w:t>
            </w:r>
            <w:r w:rsidR="00CC0191">
              <w:rPr>
                <w:sz w:val="18"/>
              </w:rPr>
              <w:t xml:space="preserve"> Planowany</w:t>
            </w:r>
            <w:r w:rsidR="00CC0191" w:rsidRPr="006A6CFA">
              <w:rPr>
                <w:sz w:val="18"/>
              </w:rPr>
              <w:t xml:space="preserve"> kwartał</w:t>
            </w:r>
          </w:p>
          <w:p w14:paraId="1574946A" w14:textId="3C4056CE" w:rsidR="00CC0191" w:rsidRDefault="00CC0191" w:rsidP="006A6CFA">
            <w:pPr>
              <w:pStyle w:val="TableParagraph"/>
              <w:contextualSpacing/>
              <w:rPr>
                <w:sz w:val="18"/>
              </w:rPr>
            </w:pPr>
            <w:r>
              <w:rPr>
                <w:sz w:val="18"/>
              </w:rPr>
              <w:t>ogłoszenia</w:t>
            </w:r>
            <w:r w:rsidRPr="006A6CFA">
              <w:rPr>
                <w:sz w:val="18"/>
              </w:rPr>
              <w:t xml:space="preserve"> naboru</w:t>
            </w:r>
          </w:p>
        </w:tc>
        <w:tc>
          <w:tcPr>
            <w:tcW w:w="1276" w:type="dxa"/>
            <w:gridSpan w:val="4"/>
            <w:tcBorders>
              <w:left w:val="single" w:sz="6" w:space="0" w:color="000000"/>
            </w:tcBorders>
          </w:tcPr>
          <w:p w14:paraId="00127545" w14:textId="2279AD6E" w:rsidR="00CC0191" w:rsidRDefault="00CC0191" w:rsidP="00DC73E7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C6D9F1" w:themeFill="text2" w:themeFillTint="33"/>
          </w:tcPr>
          <w:p w14:paraId="5F297AAF" w14:textId="77777777" w:rsidR="00CC0191" w:rsidRDefault="00CC0191" w:rsidP="006A6CFA">
            <w:pPr>
              <w:pStyle w:val="TableParagraph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I</w:t>
            </w:r>
          </w:p>
        </w:tc>
        <w:tc>
          <w:tcPr>
            <w:tcW w:w="708" w:type="dxa"/>
          </w:tcPr>
          <w:p w14:paraId="55546244" w14:textId="19F58655" w:rsidR="00CC0191" w:rsidRPr="009B0863" w:rsidRDefault="009B0863" w:rsidP="006A6CFA">
            <w:pPr>
              <w:pStyle w:val="TableParagraph"/>
              <w:jc w:val="center"/>
              <w:rPr>
                <w:sz w:val="18"/>
              </w:rPr>
            </w:pPr>
            <w:r w:rsidRPr="009B0863">
              <w:rPr>
                <w:sz w:val="18"/>
              </w:rPr>
              <w:t>X</w:t>
            </w:r>
          </w:p>
        </w:tc>
        <w:tc>
          <w:tcPr>
            <w:tcW w:w="851" w:type="dxa"/>
            <w:gridSpan w:val="2"/>
            <w:shd w:val="clear" w:color="auto" w:fill="C6D9F1" w:themeFill="text2" w:themeFillTint="33"/>
          </w:tcPr>
          <w:p w14:paraId="214AB840" w14:textId="77777777" w:rsidR="00CC0191" w:rsidRDefault="00CC0191" w:rsidP="006A6CFA">
            <w:pPr>
              <w:pStyle w:val="TableParagraph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II</w:t>
            </w:r>
          </w:p>
        </w:tc>
        <w:tc>
          <w:tcPr>
            <w:tcW w:w="850" w:type="dxa"/>
            <w:gridSpan w:val="2"/>
          </w:tcPr>
          <w:p w14:paraId="4A8B3828" w14:textId="7B2F17E8" w:rsidR="00CC0191" w:rsidRDefault="00CC0191" w:rsidP="006A6CFA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</w:tc>
        <w:tc>
          <w:tcPr>
            <w:tcW w:w="851" w:type="dxa"/>
            <w:gridSpan w:val="3"/>
            <w:shd w:val="clear" w:color="auto" w:fill="C6D9F1" w:themeFill="text2" w:themeFillTint="33"/>
          </w:tcPr>
          <w:p w14:paraId="59F62641" w14:textId="77777777" w:rsidR="00CC0191" w:rsidRDefault="00CC0191" w:rsidP="006A6CFA">
            <w:pPr>
              <w:pStyle w:val="TableParagraph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III</w:t>
            </w:r>
          </w:p>
        </w:tc>
        <w:tc>
          <w:tcPr>
            <w:tcW w:w="850" w:type="dxa"/>
            <w:gridSpan w:val="3"/>
          </w:tcPr>
          <w:p w14:paraId="53266FA4" w14:textId="77777777" w:rsidR="00CC0191" w:rsidRDefault="00CC0191" w:rsidP="006A6CFA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</w:tc>
        <w:tc>
          <w:tcPr>
            <w:tcW w:w="1020" w:type="dxa"/>
            <w:gridSpan w:val="2"/>
            <w:shd w:val="clear" w:color="auto" w:fill="C6D9F1" w:themeFill="text2" w:themeFillTint="33"/>
          </w:tcPr>
          <w:p w14:paraId="02D51A16" w14:textId="233B17B5" w:rsidR="00CC0191" w:rsidRPr="001F1356" w:rsidRDefault="00CC0191" w:rsidP="006A6CFA">
            <w:pPr>
              <w:pStyle w:val="TableParagraph"/>
              <w:jc w:val="center"/>
              <w:rPr>
                <w:b/>
                <w:sz w:val="18"/>
              </w:rPr>
            </w:pPr>
            <w:r w:rsidRPr="001F1356">
              <w:rPr>
                <w:b/>
                <w:spacing w:val="-5"/>
                <w:sz w:val="18"/>
              </w:rPr>
              <w:t>IV</w:t>
            </w:r>
          </w:p>
        </w:tc>
      </w:tr>
      <w:tr w:rsidR="00895D8A" w14:paraId="60A4CB7E" w14:textId="77777777" w:rsidTr="00677AEC">
        <w:trPr>
          <w:trHeight w:val="237"/>
        </w:trPr>
        <w:tc>
          <w:tcPr>
            <w:tcW w:w="1874" w:type="dxa"/>
            <w:vMerge w:val="restart"/>
            <w:shd w:val="clear" w:color="auto" w:fill="C6D9F1" w:themeFill="text2" w:themeFillTint="33"/>
          </w:tcPr>
          <w:p w14:paraId="43713896" w14:textId="1F69F548" w:rsidR="00895D8A" w:rsidRDefault="004E64C4" w:rsidP="006A6CFA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8</w:t>
            </w:r>
            <w:r w:rsidR="00895D8A">
              <w:rPr>
                <w:sz w:val="18"/>
              </w:rPr>
              <w:t xml:space="preserve">. Planowany </w:t>
            </w:r>
            <w:r w:rsidR="00895D8A">
              <w:rPr>
                <w:spacing w:val="-2"/>
                <w:sz w:val="18"/>
              </w:rPr>
              <w:t xml:space="preserve">miesiąc rozpoczęcia </w:t>
            </w:r>
            <w:r w:rsidR="00895D8A">
              <w:rPr>
                <w:sz w:val="18"/>
              </w:rPr>
              <w:t>naboru</w:t>
            </w:r>
            <w:r w:rsidR="00895D8A">
              <w:rPr>
                <w:spacing w:val="-2"/>
                <w:sz w:val="18"/>
              </w:rPr>
              <w:t xml:space="preserve"> wniosków</w:t>
            </w:r>
          </w:p>
          <w:p w14:paraId="6994B3AC" w14:textId="77777777" w:rsidR="00895D8A" w:rsidRDefault="00895D8A" w:rsidP="006A6CFA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 xml:space="preserve">o </w:t>
            </w:r>
            <w:r>
              <w:rPr>
                <w:spacing w:val="-2"/>
                <w:sz w:val="18"/>
              </w:rPr>
              <w:t>dofinansowanie</w:t>
            </w:r>
          </w:p>
        </w:tc>
        <w:tc>
          <w:tcPr>
            <w:tcW w:w="627" w:type="dxa"/>
            <w:shd w:val="clear" w:color="auto" w:fill="C6D9F1" w:themeFill="text2" w:themeFillTint="33"/>
          </w:tcPr>
          <w:p w14:paraId="08BDBDE1" w14:textId="77777777" w:rsidR="00895D8A" w:rsidRDefault="00895D8A" w:rsidP="006A6CFA">
            <w:pPr>
              <w:pStyle w:val="TableParagraph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</w:t>
            </w:r>
          </w:p>
        </w:tc>
        <w:tc>
          <w:tcPr>
            <w:tcW w:w="628" w:type="dxa"/>
            <w:gridSpan w:val="2"/>
            <w:shd w:val="clear" w:color="auto" w:fill="C6D9F1" w:themeFill="text2" w:themeFillTint="33"/>
          </w:tcPr>
          <w:p w14:paraId="722A25E5" w14:textId="77777777" w:rsidR="00895D8A" w:rsidRDefault="00895D8A" w:rsidP="006A6CFA">
            <w:pPr>
              <w:pStyle w:val="TableParagraph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2</w:t>
            </w:r>
          </w:p>
        </w:tc>
        <w:tc>
          <w:tcPr>
            <w:tcW w:w="628" w:type="dxa"/>
            <w:gridSpan w:val="2"/>
            <w:shd w:val="clear" w:color="auto" w:fill="C6D9F1" w:themeFill="text2" w:themeFillTint="33"/>
          </w:tcPr>
          <w:p w14:paraId="55FCB521" w14:textId="77777777" w:rsidR="00895D8A" w:rsidRDefault="00895D8A" w:rsidP="006A6CFA">
            <w:pPr>
              <w:pStyle w:val="TableParagraph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3</w:t>
            </w:r>
          </w:p>
        </w:tc>
        <w:tc>
          <w:tcPr>
            <w:tcW w:w="527" w:type="dxa"/>
            <w:shd w:val="clear" w:color="auto" w:fill="C6D9F1" w:themeFill="text2" w:themeFillTint="33"/>
          </w:tcPr>
          <w:p w14:paraId="5ABDA567" w14:textId="77777777" w:rsidR="00895D8A" w:rsidRDefault="00895D8A" w:rsidP="006A6CFA">
            <w:pPr>
              <w:pStyle w:val="TableParagraph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4</w:t>
            </w:r>
          </w:p>
        </w:tc>
        <w:tc>
          <w:tcPr>
            <w:tcW w:w="708" w:type="dxa"/>
            <w:shd w:val="clear" w:color="auto" w:fill="C6D9F1" w:themeFill="text2" w:themeFillTint="33"/>
          </w:tcPr>
          <w:p w14:paraId="387F4845" w14:textId="77777777" w:rsidR="00895D8A" w:rsidRDefault="00895D8A" w:rsidP="006A6CFA">
            <w:pPr>
              <w:pStyle w:val="TableParagraph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5</w:t>
            </w:r>
          </w:p>
        </w:tc>
        <w:tc>
          <w:tcPr>
            <w:tcW w:w="649" w:type="dxa"/>
            <w:shd w:val="clear" w:color="auto" w:fill="C6D9F1" w:themeFill="text2" w:themeFillTint="33"/>
          </w:tcPr>
          <w:p w14:paraId="06044F78" w14:textId="77777777" w:rsidR="00895D8A" w:rsidRDefault="00895D8A" w:rsidP="006A6CFA">
            <w:pPr>
              <w:pStyle w:val="TableParagraph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6</w:t>
            </w:r>
          </w:p>
        </w:tc>
        <w:tc>
          <w:tcPr>
            <w:tcW w:w="633" w:type="dxa"/>
            <w:gridSpan w:val="2"/>
            <w:shd w:val="clear" w:color="auto" w:fill="C6D9F1" w:themeFill="text2" w:themeFillTint="33"/>
          </w:tcPr>
          <w:p w14:paraId="6E695E3F" w14:textId="77777777" w:rsidR="00895D8A" w:rsidRDefault="00895D8A" w:rsidP="006A6CFA">
            <w:pPr>
              <w:pStyle w:val="TableParagraph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7</w:t>
            </w:r>
          </w:p>
        </w:tc>
        <w:tc>
          <w:tcPr>
            <w:tcW w:w="628" w:type="dxa"/>
            <w:gridSpan w:val="2"/>
            <w:shd w:val="clear" w:color="auto" w:fill="C6D9F1" w:themeFill="text2" w:themeFillTint="33"/>
          </w:tcPr>
          <w:p w14:paraId="5B5184CE" w14:textId="77777777" w:rsidR="00895D8A" w:rsidRDefault="00895D8A" w:rsidP="006A6CFA">
            <w:pPr>
              <w:pStyle w:val="TableParagraph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8</w:t>
            </w:r>
          </w:p>
        </w:tc>
        <w:tc>
          <w:tcPr>
            <w:tcW w:w="628" w:type="dxa"/>
            <w:shd w:val="clear" w:color="auto" w:fill="C6D9F1" w:themeFill="text2" w:themeFillTint="33"/>
          </w:tcPr>
          <w:p w14:paraId="6160BEA8" w14:textId="77777777" w:rsidR="00895D8A" w:rsidRDefault="00895D8A" w:rsidP="006A6CFA">
            <w:pPr>
              <w:pStyle w:val="TableParagraph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9</w:t>
            </w:r>
          </w:p>
        </w:tc>
        <w:tc>
          <w:tcPr>
            <w:tcW w:w="628" w:type="dxa"/>
            <w:gridSpan w:val="3"/>
            <w:shd w:val="clear" w:color="auto" w:fill="C6D9F1" w:themeFill="text2" w:themeFillTint="33"/>
          </w:tcPr>
          <w:p w14:paraId="577F1B7B" w14:textId="77777777" w:rsidR="00895D8A" w:rsidRDefault="00895D8A" w:rsidP="006A6CFA">
            <w:pPr>
              <w:pStyle w:val="TableParagraph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10</w:t>
            </w:r>
          </w:p>
        </w:tc>
        <w:tc>
          <w:tcPr>
            <w:tcW w:w="628" w:type="dxa"/>
            <w:gridSpan w:val="2"/>
            <w:shd w:val="clear" w:color="auto" w:fill="C6D9F1" w:themeFill="text2" w:themeFillTint="33"/>
          </w:tcPr>
          <w:p w14:paraId="424E1F77" w14:textId="77777777" w:rsidR="00895D8A" w:rsidRDefault="00895D8A" w:rsidP="006A6CFA">
            <w:pPr>
              <w:pStyle w:val="TableParagraph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11</w:t>
            </w:r>
          </w:p>
        </w:tc>
        <w:tc>
          <w:tcPr>
            <w:tcW w:w="628" w:type="dxa"/>
            <w:shd w:val="clear" w:color="auto" w:fill="C6D9F1" w:themeFill="text2" w:themeFillTint="33"/>
          </w:tcPr>
          <w:p w14:paraId="4A19F3A5" w14:textId="77777777" w:rsidR="00895D8A" w:rsidRDefault="00895D8A" w:rsidP="006A6CFA">
            <w:pPr>
              <w:pStyle w:val="TableParagraph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12</w:t>
            </w:r>
          </w:p>
        </w:tc>
      </w:tr>
      <w:tr w:rsidR="00895D8A" w14:paraId="19745760" w14:textId="77777777" w:rsidTr="00677AEC">
        <w:trPr>
          <w:trHeight w:val="947"/>
        </w:trPr>
        <w:tc>
          <w:tcPr>
            <w:tcW w:w="1874" w:type="dxa"/>
            <w:vMerge/>
            <w:tcBorders>
              <w:top w:val="nil"/>
            </w:tcBorders>
            <w:shd w:val="clear" w:color="auto" w:fill="C6D9F1" w:themeFill="text2" w:themeFillTint="33"/>
          </w:tcPr>
          <w:p w14:paraId="2D1F96B6" w14:textId="77777777" w:rsidR="00895D8A" w:rsidRDefault="00895D8A" w:rsidP="006A6CFA">
            <w:pPr>
              <w:rPr>
                <w:sz w:val="2"/>
                <w:szCs w:val="2"/>
              </w:rPr>
            </w:pPr>
          </w:p>
        </w:tc>
        <w:tc>
          <w:tcPr>
            <w:tcW w:w="627" w:type="dxa"/>
          </w:tcPr>
          <w:p w14:paraId="2FE59A36" w14:textId="6E70B336" w:rsidR="00895D8A" w:rsidRDefault="00895D8A" w:rsidP="00DC73E7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628" w:type="dxa"/>
            <w:gridSpan w:val="2"/>
          </w:tcPr>
          <w:p w14:paraId="1659D825" w14:textId="14406302" w:rsidR="00895D8A" w:rsidRDefault="00895D8A" w:rsidP="000445A4">
            <w:pPr>
              <w:pStyle w:val="TableParagraph"/>
              <w:jc w:val="center"/>
              <w:rPr>
                <w:b/>
                <w:sz w:val="18"/>
              </w:rPr>
            </w:pPr>
          </w:p>
        </w:tc>
        <w:tc>
          <w:tcPr>
            <w:tcW w:w="628" w:type="dxa"/>
            <w:gridSpan w:val="2"/>
          </w:tcPr>
          <w:p w14:paraId="0FC5C4B5" w14:textId="0DFFF612" w:rsidR="00895D8A" w:rsidRDefault="00895D8A" w:rsidP="006A6CFA">
            <w:pPr>
              <w:pStyle w:val="TableParagraph"/>
              <w:rPr>
                <w:b/>
                <w:sz w:val="18"/>
              </w:rPr>
            </w:pPr>
          </w:p>
        </w:tc>
        <w:tc>
          <w:tcPr>
            <w:tcW w:w="527" w:type="dxa"/>
          </w:tcPr>
          <w:p w14:paraId="31180F40" w14:textId="55E9DAAD" w:rsidR="00895D8A" w:rsidRPr="00240B3F" w:rsidRDefault="00895D8A" w:rsidP="00240B3F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708" w:type="dxa"/>
          </w:tcPr>
          <w:p w14:paraId="030DC646" w14:textId="77777777" w:rsidR="00895D8A" w:rsidRDefault="00895D8A" w:rsidP="006A6CFA">
            <w:pPr>
              <w:pStyle w:val="TableParagraph"/>
              <w:rPr>
                <w:b/>
                <w:sz w:val="18"/>
              </w:rPr>
            </w:pPr>
          </w:p>
        </w:tc>
        <w:tc>
          <w:tcPr>
            <w:tcW w:w="649" w:type="dxa"/>
          </w:tcPr>
          <w:p w14:paraId="427C0B80" w14:textId="729C7A4C" w:rsidR="00895D8A" w:rsidRPr="009B0863" w:rsidRDefault="009B0863" w:rsidP="009B0863">
            <w:pPr>
              <w:pStyle w:val="TableParagraph"/>
              <w:jc w:val="center"/>
              <w:rPr>
                <w:sz w:val="18"/>
              </w:rPr>
            </w:pPr>
            <w:r w:rsidRPr="009B0863">
              <w:rPr>
                <w:sz w:val="18"/>
              </w:rPr>
              <w:t>X</w:t>
            </w:r>
          </w:p>
        </w:tc>
        <w:tc>
          <w:tcPr>
            <w:tcW w:w="633" w:type="dxa"/>
            <w:gridSpan w:val="2"/>
          </w:tcPr>
          <w:p w14:paraId="2BD1FD74" w14:textId="780CB12A" w:rsidR="00895D8A" w:rsidRPr="0085085B" w:rsidRDefault="00895D8A" w:rsidP="0085085B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28" w:type="dxa"/>
            <w:gridSpan w:val="2"/>
          </w:tcPr>
          <w:p w14:paraId="31F50E5A" w14:textId="5C20117A" w:rsidR="00895D8A" w:rsidRDefault="00895D8A" w:rsidP="00704C3B">
            <w:pPr>
              <w:pStyle w:val="TableParagraph"/>
              <w:jc w:val="center"/>
              <w:rPr>
                <w:b/>
                <w:sz w:val="18"/>
              </w:rPr>
            </w:pPr>
          </w:p>
        </w:tc>
        <w:tc>
          <w:tcPr>
            <w:tcW w:w="628" w:type="dxa"/>
          </w:tcPr>
          <w:p w14:paraId="213469EA" w14:textId="6CE7C3B6" w:rsidR="00895D8A" w:rsidRDefault="00895D8A" w:rsidP="00E3557E">
            <w:pPr>
              <w:pStyle w:val="TableParagraph"/>
              <w:jc w:val="center"/>
              <w:rPr>
                <w:b/>
                <w:sz w:val="18"/>
              </w:rPr>
            </w:pPr>
          </w:p>
        </w:tc>
        <w:tc>
          <w:tcPr>
            <w:tcW w:w="628" w:type="dxa"/>
            <w:gridSpan w:val="3"/>
          </w:tcPr>
          <w:p w14:paraId="72CFF9F7" w14:textId="77777777" w:rsidR="00895D8A" w:rsidRDefault="00895D8A" w:rsidP="006A6CFA">
            <w:pPr>
              <w:pStyle w:val="TableParagraph"/>
              <w:rPr>
                <w:b/>
                <w:sz w:val="18"/>
              </w:rPr>
            </w:pPr>
          </w:p>
        </w:tc>
        <w:tc>
          <w:tcPr>
            <w:tcW w:w="628" w:type="dxa"/>
            <w:gridSpan w:val="2"/>
          </w:tcPr>
          <w:p w14:paraId="2FB56F45" w14:textId="77777777" w:rsidR="00895D8A" w:rsidRDefault="00895D8A" w:rsidP="006A6CFA">
            <w:pPr>
              <w:pStyle w:val="TableParagraph"/>
              <w:rPr>
                <w:b/>
                <w:sz w:val="18"/>
              </w:rPr>
            </w:pPr>
          </w:p>
        </w:tc>
        <w:tc>
          <w:tcPr>
            <w:tcW w:w="628" w:type="dxa"/>
          </w:tcPr>
          <w:p w14:paraId="5E7A6B54" w14:textId="77777777" w:rsidR="00895D8A" w:rsidRDefault="00895D8A" w:rsidP="006A6CFA">
            <w:pPr>
              <w:pStyle w:val="TableParagraph"/>
              <w:rPr>
                <w:b/>
                <w:sz w:val="18"/>
              </w:rPr>
            </w:pPr>
          </w:p>
        </w:tc>
      </w:tr>
      <w:tr w:rsidR="00895D8A" w14:paraId="40586613" w14:textId="77777777" w:rsidTr="00677AEC">
        <w:trPr>
          <w:trHeight w:val="715"/>
        </w:trPr>
        <w:tc>
          <w:tcPr>
            <w:tcW w:w="1874" w:type="dxa"/>
            <w:shd w:val="clear" w:color="auto" w:fill="C6D9F1" w:themeFill="text2" w:themeFillTint="33"/>
          </w:tcPr>
          <w:p w14:paraId="1F48B9E5" w14:textId="3EF38287" w:rsidR="00895D8A" w:rsidRDefault="004E64C4" w:rsidP="006A6CFA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9</w:t>
            </w:r>
            <w:r w:rsidR="00895D8A">
              <w:rPr>
                <w:sz w:val="18"/>
              </w:rPr>
              <w:t>. Planowana alokacja</w:t>
            </w:r>
            <w:r w:rsidR="00895D8A">
              <w:rPr>
                <w:spacing w:val="-13"/>
                <w:sz w:val="18"/>
              </w:rPr>
              <w:t xml:space="preserve"> </w:t>
            </w:r>
            <w:r w:rsidR="00895D8A">
              <w:rPr>
                <w:sz w:val="18"/>
              </w:rPr>
              <w:t>(PLN)</w:t>
            </w:r>
          </w:p>
        </w:tc>
        <w:tc>
          <w:tcPr>
            <w:tcW w:w="7540" w:type="dxa"/>
            <w:gridSpan w:val="19"/>
          </w:tcPr>
          <w:p w14:paraId="44104CA0" w14:textId="3F7D7A96" w:rsidR="00895D8A" w:rsidRPr="007D5839" w:rsidRDefault="009B0863" w:rsidP="006A6CFA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 xml:space="preserve">41 420 000,00 </w:t>
            </w:r>
            <w:r w:rsidR="00646C73">
              <w:rPr>
                <w:sz w:val="18"/>
              </w:rPr>
              <w:t>zł</w:t>
            </w:r>
          </w:p>
        </w:tc>
      </w:tr>
      <w:tr w:rsidR="00895D8A" w14:paraId="25E8373E" w14:textId="77777777" w:rsidTr="00677AEC">
        <w:trPr>
          <w:trHeight w:val="477"/>
        </w:trPr>
        <w:tc>
          <w:tcPr>
            <w:tcW w:w="9414" w:type="dxa"/>
            <w:gridSpan w:val="20"/>
            <w:shd w:val="clear" w:color="auto" w:fill="C6D9F1" w:themeFill="text2" w:themeFillTint="33"/>
          </w:tcPr>
          <w:p w14:paraId="1A50B97A" w14:textId="1EE357CD" w:rsidR="00895D8A" w:rsidRDefault="004E64C4" w:rsidP="006A6CFA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10</w:t>
            </w:r>
            <w:r w:rsidR="00895D8A">
              <w:rPr>
                <w:sz w:val="18"/>
              </w:rPr>
              <w:t>.</w:t>
            </w:r>
            <w:r w:rsidR="00895D8A">
              <w:rPr>
                <w:spacing w:val="-2"/>
                <w:sz w:val="18"/>
              </w:rPr>
              <w:t xml:space="preserve"> </w:t>
            </w:r>
            <w:r w:rsidR="00895D8A">
              <w:rPr>
                <w:sz w:val="18"/>
              </w:rPr>
              <w:t>Wymagany</w:t>
            </w:r>
            <w:r w:rsidR="00895D8A">
              <w:rPr>
                <w:spacing w:val="-4"/>
                <w:sz w:val="18"/>
              </w:rPr>
              <w:t xml:space="preserve"> </w:t>
            </w:r>
            <w:r w:rsidR="00895D8A">
              <w:rPr>
                <w:sz w:val="18"/>
              </w:rPr>
              <w:t>wkład</w:t>
            </w:r>
            <w:r w:rsidR="00895D8A">
              <w:rPr>
                <w:spacing w:val="-2"/>
                <w:sz w:val="18"/>
              </w:rPr>
              <w:t xml:space="preserve"> </w:t>
            </w:r>
            <w:r w:rsidR="00895D8A">
              <w:rPr>
                <w:sz w:val="18"/>
              </w:rPr>
              <w:t>własny</w:t>
            </w:r>
            <w:r w:rsidR="00895D8A">
              <w:rPr>
                <w:spacing w:val="1"/>
                <w:sz w:val="18"/>
              </w:rPr>
              <w:t xml:space="preserve"> </w:t>
            </w:r>
            <w:r w:rsidR="00895D8A">
              <w:rPr>
                <w:spacing w:val="-2"/>
                <w:sz w:val="18"/>
              </w:rPr>
              <w:t>beneficjenta</w:t>
            </w:r>
          </w:p>
        </w:tc>
      </w:tr>
      <w:tr w:rsidR="00895D8A" w14:paraId="6CE7D9EE" w14:textId="77777777" w:rsidTr="00677AEC">
        <w:trPr>
          <w:trHeight w:val="955"/>
        </w:trPr>
        <w:tc>
          <w:tcPr>
            <w:tcW w:w="1874" w:type="dxa"/>
            <w:tcBorders>
              <w:right w:val="single" w:sz="6" w:space="0" w:color="000000"/>
            </w:tcBorders>
            <w:shd w:val="clear" w:color="auto" w:fill="C6D9F1" w:themeFill="text2" w:themeFillTint="33"/>
          </w:tcPr>
          <w:p w14:paraId="589C08A8" w14:textId="77777777" w:rsidR="00895D8A" w:rsidRPr="00CE40B6" w:rsidRDefault="00895D8A" w:rsidP="00A5538B">
            <w:pPr>
              <w:pStyle w:val="TableParagraph"/>
              <w:jc w:val="center"/>
              <w:rPr>
                <w:sz w:val="18"/>
              </w:rPr>
            </w:pPr>
            <w:r w:rsidRPr="00CE40B6">
              <w:rPr>
                <w:spacing w:val="-5"/>
                <w:sz w:val="18"/>
              </w:rPr>
              <w:t>TAK</w:t>
            </w:r>
          </w:p>
        </w:tc>
        <w:tc>
          <w:tcPr>
            <w:tcW w:w="850" w:type="dxa"/>
            <w:gridSpan w:val="2"/>
            <w:tcBorders>
              <w:left w:val="single" w:sz="6" w:space="0" w:color="000000"/>
            </w:tcBorders>
          </w:tcPr>
          <w:p w14:paraId="75050BA4" w14:textId="1FC6FECD" w:rsidR="00895D8A" w:rsidRPr="00CE40B6" w:rsidRDefault="00240B3F" w:rsidP="00A5538B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X</w:t>
            </w:r>
          </w:p>
        </w:tc>
        <w:tc>
          <w:tcPr>
            <w:tcW w:w="1560" w:type="dxa"/>
            <w:gridSpan w:val="4"/>
            <w:tcBorders>
              <w:left w:val="single" w:sz="6" w:space="0" w:color="000000"/>
            </w:tcBorders>
            <w:shd w:val="clear" w:color="auto" w:fill="C6D9F1" w:themeFill="text2" w:themeFillTint="33"/>
          </w:tcPr>
          <w:p w14:paraId="5D9C8105" w14:textId="77777777" w:rsidR="00895D8A" w:rsidRPr="00CE40B6" w:rsidRDefault="00895D8A" w:rsidP="00A5538B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 w:rsidRPr="00FE63AC">
              <w:rPr>
                <w:spacing w:val="-5"/>
                <w:sz w:val="18"/>
              </w:rPr>
              <w:t>NIE</w:t>
            </w:r>
          </w:p>
        </w:tc>
        <w:tc>
          <w:tcPr>
            <w:tcW w:w="708" w:type="dxa"/>
            <w:tcBorders>
              <w:left w:val="single" w:sz="6" w:space="0" w:color="000000"/>
            </w:tcBorders>
          </w:tcPr>
          <w:p w14:paraId="580E9321" w14:textId="77777777" w:rsidR="00895D8A" w:rsidRDefault="00895D8A" w:rsidP="006A6CFA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2977" w:type="dxa"/>
            <w:gridSpan w:val="8"/>
            <w:tcBorders>
              <w:left w:val="single" w:sz="6" w:space="0" w:color="000000"/>
            </w:tcBorders>
            <w:shd w:val="clear" w:color="auto" w:fill="C6D9F1" w:themeFill="text2" w:themeFillTint="33"/>
          </w:tcPr>
          <w:p w14:paraId="422F2B8F" w14:textId="77777777" w:rsidR="00895D8A" w:rsidRDefault="00895D8A" w:rsidP="006A6CFA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Minimalny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udział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wkładu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własnego w finansowaniu wydatków kwalifikowalnych projektu</w:t>
            </w:r>
          </w:p>
        </w:tc>
        <w:tc>
          <w:tcPr>
            <w:tcW w:w="1445" w:type="dxa"/>
            <w:gridSpan w:val="4"/>
            <w:tcBorders>
              <w:left w:val="single" w:sz="6" w:space="0" w:color="000000"/>
            </w:tcBorders>
          </w:tcPr>
          <w:p w14:paraId="26A6ED3C" w14:textId="4F709157" w:rsidR="00895D8A" w:rsidRDefault="00240B3F" w:rsidP="006A6CFA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5%</w:t>
            </w:r>
          </w:p>
        </w:tc>
      </w:tr>
      <w:tr w:rsidR="00895D8A" w14:paraId="3DBD3937" w14:textId="77777777" w:rsidTr="00677AEC">
        <w:trPr>
          <w:trHeight w:val="851"/>
        </w:trPr>
        <w:tc>
          <w:tcPr>
            <w:tcW w:w="1874" w:type="dxa"/>
            <w:tcBorders>
              <w:right w:val="single" w:sz="6" w:space="0" w:color="000000"/>
            </w:tcBorders>
            <w:shd w:val="clear" w:color="auto" w:fill="C6D9F1" w:themeFill="text2" w:themeFillTint="33"/>
          </w:tcPr>
          <w:p w14:paraId="15A07613" w14:textId="12AC1663" w:rsidR="00895D8A" w:rsidRDefault="006A6CFA" w:rsidP="006A6CFA">
            <w:pPr>
              <w:pStyle w:val="TableParagraph"/>
              <w:rPr>
                <w:rFonts w:ascii="Times New Roman"/>
                <w:sz w:val="20"/>
              </w:rPr>
            </w:pPr>
            <w:r>
              <w:rPr>
                <w:sz w:val="18"/>
              </w:rPr>
              <w:t>1</w:t>
            </w:r>
            <w:r w:rsidR="004E64C4">
              <w:rPr>
                <w:sz w:val="18"/>
              </w:rPr>
              <w:t>1</w:t>
            </w:r>
            <w:r w:rsidR="00895D8A" w:rsidRPr="00CE40B6">
              <w:rPr>
                <w:sz w:val="18"/>
              </w:rPr>
              <w:t>.</w:t>
            </w:r>
            <w:r w:rsidR="00895D8A">
              <w:rPr>
                <w:sz w:val="18"/>
              </w:rPr>
              <w:t xml:space="preserve"> Poziom cross-</w:t>
            </w:r>
            <w:proofErr w:type="spellStart"/>
            <w:r w:rsidR="00895D8A">
              <w:rPr>
                <w:sz w:val="18"/>
              </w:rPr>
              <w:t>financingu</w:t>
            </w:r>
            <w:proofErr w:type="spellEnd"/>
            <w:r w:rsidR="00895D8A">
              <w:rPr>
                <w:sz w:val="18"/>
              </w:rPr>
              <w:t xml:space="preserve"> (jeśli dotyczy)</w:t>
            </w:r>
          </w:p>
        </w:tc>
        <w:tc>
          <w:tcPr>
            <w:tcW w:w="7540" w:type="dxa"/>
            <w:gridSpan w:val="19"/>
            <w:tcBorders>
              <w:left w:val="single" w:sz="6" w:space="0" w:color="000000"/>
            </w:tcBorders>
          </w:tcPr>
          <w:p w14:paraId="47DE7F0F" w14:textId="79F969C8" w:rsidR="00895D8A" w:rsidRDefault="007D5839" w:rsidP="006A6CFA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 xml:space="preserve"> </w:t>
            </w:r>
            <w:r w:rsidR="009B0863">
              <w:rPr>
                <w:sz w:val="18"/>
              </w:rPr>
              <w:t>15</w:t>
            </w:r>
            <w:r w:rsidR="00240B3F">
              <w:rPr>
                <w:sz w:val="18"/>
              </w:rPr>
              <w:t>%</w:t>
            </w:r>
          </w:p>
        </w:tc>
      </w:tr>
      <w:tr w:rsidR="00895D8A" w14:paraId="498E43A1" w14:textId="77777777" w:rsidTr="00AC2709">
        <w:trPr>
          <w:trHeight w:val="981"/>
        </w:trPr>
        <w:tc>
          <w:tcPr>
            <w:tcW w:w="1874" w:type="dxa"/>
            <w:tcBorders>
              <w:right w:val="single" w:sz="6" w:space="0" w:color="000000"/>
            </w:tcBorders>
            <w:shd w:val="clear" w:color="auto" w:fill="C6D9F1" w:themeFill="text2" w:themeFillTint="33"/>
          </w:tcPr>
          <w:p w14:paraId="29BE665A" w14:textId="333FFAAE" w:rsidR="00895D8A" w:rsidRDefault="00895D8A" w:rsidP="006A6CFA">
            <w:pPr>
              <w:pStyle w:val="TableParagraph"/>
              <w:rPr>
                <w:rFonts w:ascii="Times New Roman"/>
                <w:sz w:val="20"/>
              </w:rPr>
            </w:pPr>
            <w:r>
              <w:rPr>
                <w:sz w:val="18"/>
              </w:rPr>
              <w:t>1</w:t>
            </w:r>
            <w:r w:rsidR="006A6CFA">
              <w:rPr>
                <w:sz w:val="18"/>
              </w:rPr>
              <w:t>2</w:t>
            </w:r>
            <w:r w:rsidRPr="00CE40B6">
              <w:rPr>
                <w:sz w:val="18"/>
              </w:rPr>
              <w:t>.</w:t>
            </w:r>
            <w:r>
              <w:rPr>
                <w:sz w:val="18"/>
              </w:rPr>
              <w:t xml:space="preserve">Typ </w:t>
            </w:r>
            <w:r w:rsidR="00CC0191">
              <w:rPr>
                <w:sz w:val="18"/>
              </w:rPr>
              <w:t>Beneficjenta</w:t>
            </w:r>
          </w:p>
        </w:tc>
        <w:tc>
          <w:tcPr>
            <w:tcW w:w="7540" w:type="dxa"/>
            <w:gridSpan w:val="19"/>
            <w:tcBorders>
              <w:left w:val="single" w:sz="6" w:space="0" w:color="000000"/>
            </w:tcBorders>
          </w:tcPr>
          <w:p w14:paraId="08694525" w14:textId="3201A54C" w:rsidR="00895D8A" w:rsidRPr="006907DB" w:rsidRDefault="0085085B" w:rsidP="006907DB">
            <w:pPr>
              <w:pStyle w:val="Akapitzlist"/>
              <w:spacing w:line="360" w:lineRule="auto"/>
              <w:rPr>
                <w:rFonts w:ascii="Myriad Pro" w:hAnsi="Myriad Pro" w:cs="Arial"/>
              </w:rPr>
            </w:pPr>
            <w:r w:rsidRPr="006907DB">
              <w:rPr>
                <w:rFonts w:ascii="Arial" w:eastAsia="Arial" w:hAnsi="Arial" w:cs="Arial"/>
                <w:sz w:val="18"/>
              </w:rPr>
              <w:t>Jednostki samorządu terytorialnego</w:t>
            </w:r>
            <w:r w:rsidR="00BB1D13">
              <w:rPr>
                <w:rFonts w:ascii="Arial" w:eastAsia="Arial" w:hAnsi="Arial" w:cs="Arial"/>
                <w:sz w:val="18"/>
              </w:rPr>
              <w:t>,</w:t>
            </w:r>
            <w:r w:rsidR="006907DB" w:rsidRPr="006907DB">
              <w:rPr>
                <w:rFonts w:ascii="Arial" w:eastAsia="Arial" w:hAnsi="Arial" w:cs="Arial"/>
                <w:sz w:val="18"/>
              </w:rPr>
              <w:t xml:space="preserve"> tj</w:t>
            </w:r>
            <w:r w:rsidR="00BB1D13">
              <w:rPr>
                <w:rFonts w:ascii="Arial" w:eastAsia="Arial" w:hAnsi="Arial" w:cs="Arial"/>
                <w:sz w:val="18"/>
              </w:rPr>
              <w:t>.</w:t>
            </w:r>
            <w:r w:rsidR="006907DB" w:rsidRPr="006907DB">
              <w:rPr>
                <w:rFonts w:ascii="Arial" w:eastAsia="Arial" w:hAnsi="Arial" w:cs="Arial"/>
                <w:sz w:val="18"/>
              </w:rPr>
              <w:t>: Gmina Miasto Koszalin, Gmina Miasto Szczecin, Gmina Miasto Świnoujście, Miasto Białogard, Gmina Goleniów, Gmina Miasto Kołobrzeg, Gmina Police,  Gmina Miasto Stargard,  Miasto Szczecinek, Gmina Miejska Wałcz, Gmina Gryfino</w:t>
            </w:r>
          </w:p>
        </w:tc>
      </w:tr>
      <w:tr w:rsidR="00895D8A" w14:paraId="3A320203" w14:textId="77777777" w:rsidTr="00677AEC">
        <w:trPr>
          <w:trHeight w:val="1303"/>
        </w:trPr>
        <w:tc>
          <w:tcPr>
            <w:tcW w:w="1874" w:type="dxa"/>
            <w:tcBorders>
              <w:right w:val="single" w:sz="6" w:space="0" w:color="000000"/>
            </w:tcBorders>
            <w:shd w:val="clear" w:color="auto" w:fill="C6D9F1" w:themeFill="text2" w:themeFillTint="33"/>
          </w:tcPr>
          <w:p w14:paraId="71C55140" w14:textId="349FE64A" w:rsidR="00895D8A" w:rsidRDefault="00895D8A" w:rsidP="006A6CFA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1</w:t>
            </w:r>
            <w:r w:rsidR="004C0F07">
              <w:rPr>
                <w:sz w:val="18"/>
              </w:rPr>
              <w:t>3</w:t>
            </w:r>
            <w:r>
              <w:rPr>
                <w:sz w:val="18"/>
              </w:rPr>
              <w:t>. Czy w ramach naboru będą wspierane projekty realizowane  w partnerstwie?</w:t>
            </w:r>
          </w:p>
        </w:tc>
        <w:tc>
          <w:tcPr>
            <w:tcW w:w="7540" w:type="dxa"/>
            <w:gridSpan w:val="19"/>
            <w:tcBorders>
              <w:left w:val="single" w:sz="6" w:space="0" w:color="000000"/>
            </w:tcBorders>
          </w:tcPr>
          <w:p w14:paraId="39CAF551" w14:textId="4052BBB3" w:rsidR="00895D8A" w:rsidRDefault="006907DB" w:rsidP="006A6CFA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Nie</w:t>
            </w:r>
          </w:p>
        </w:tc>
      </w:tr>
    </w:tbl>
    <w:p w14:paraId="15CB1979" w14:textId="77777777" w:rsidR="00265968" w:rsidRDefault="00265968"/>
    <w:p w14:paraId="603CBB43" w14:textId="77777777" w:rsidR="00265968" w:rsidRDefault="00265968"/>
    <w:tbl>
      <w:tblPr>
        <w:tblStyle w:val="TableNormal"/>
        <w:tblW w:w="0" w:type="auto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68"/>
        <w:gridCol w:w="3146"/>
      </w:tblGrid>
      <w:tr w:rsidR="00895D8A" w14:paraId="4DBC0808" w14:textId="77777777" w:rsidTr="00677AEC">
        <w:trPr>
          <w:trHeight w:val="477"/>
        </w:trPr>
        <w:tc>
          <w:tcPr>
            <w:tcW w:w="9414" w:type="dxa"/>
            <w:gridSpan w:val="2"/>
            <w:shd w:val="clear" w:color="auto" w:fill="8DB3E2" w:themeFill="text2" w:themeFillTint="66"/>
          </w:tcPr>
          <w:p w14:paraId="6B3790D4" w14:textId="6EE38F4E" w:rsidR="00895D8A" w:rsidRDefault="00895D8A" w:rsidP="006A6CFA">
            <w:pPr>
              <w:pStyle w:val="TableParagraph"/>
              <w:rPr>
                <w:b/>
                <w:sz w:val="18"/>
              </w:rPr>
            </w:pPr>
            <w:r>
              <w:rPr>
                <w:b/>
                <w:sz w:val="18"/>
              </w:rPr>
              <w:t>II. ZAKŁADANE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EFEKTY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NABORU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WYRAŻONE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WSKAŹNIKAMI</w:t>
            </w:r>
          </w:p>
        </w:tc>
      </w:tr>
      <w:tr w:rsidR="00895D8A" w14:paraId="568DA0F5" w14:textId="77777777" w:rsidTr="00677AEC">
        <w:trPr>
          <w:trHeight w:val="477"/>
        </w:trPr>
        <w:tc>
          <w:tcPr>
            <w:tcW w:w="9414" w:type="dxa"/>
            <w:gridSpan w:val="2"/>
            <w:shd w:val="clear" w:color="auto" w:fill="C6D9F1" w:themeFill="text2" w:themeFillTint="33"/>
          </w:tcPr>
          <w:p w14:paraId="418CEDDA" w14:textId="135EE8F3" w:rsidR="00895D8A" w:rsidRDefault="00895D8A" w:rsidP="006A6CFA">
            <w:pPr>
              <w:pStyle w:val="TableParagraph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1. WSKAŹNIKI </w:t>
            </w:r>
            <w:r w:rsidRPr="00677AEC">
              <w:rPr>
                <w:b/>
                <w:spacing w:val="-2"/>
                <w:sz w:val="18"/>
                <w:shd w:val="clear" w:color="auto" w:fill="C6D9F1" w:themeFill="text2" w:themeFillTint="33"/>
              </w:rPr>
              <w:t>PRODUKTU</w:t>
            </w:r>
            <w:r>
              <w:rPr>
                <w:b/>
                <w:spacing w:val="-2"/>
                <w:sz w:val="18"/>
              </w:rPr>
              <w:t xml:space="preserve"> </w:t>
            </w:r>
            <w:r w:rsidR="001013F0">
              <w:rPr>
                <w:b/>
                <w:spacing w:val="-2"/>
                <w:sz w:val="18"/>
              </w:rPr>
              <w:t>WSKAZANE W FEPZ 2021-2027</w:t>
            </w:r>
          </w:p>
        </w:tc>
      </w:tr>
      <w:tr w:rsidR="00895D8A" w14:paraId="64A8C26F" w14:textId="77777777" w:rsidTr="00265968">
        <w:trPr>
          <w:trHeight w:val="837"/>
        </w:trPr>
        <w:tc>
          <w:tcPr>
            <w:tcW w:w="6268" w:type="dxa"/>
            <w:tcBorders>
              <w:right w:val="single" w:sz="6" w:space="0" w:color="000000"/>
            </w:tcBorders>
            <w:shd w:val="clear" w:color="auto" w:fill="C6D9F1" w:themeFill="text2" w:themeFillTint="33"/>
          </w:tcPr>
          <w:p w14:paraId="3B2368AD" w14:textId="17AFEB8E" w:rsidR="00895D8A" w:rsidRDefault="00895D8A" w:rsidP="006A6CFA">
            <w:pPr>
              <w:pStyle w:val="TableParagraph"/>
              <w:rPr>
                <w:b/>
                <w:sz w:val="18"/>
              </w:rPr>
            </w:pPr>
            <w:r>
              <w:rPr>
                <w:b/>
                <w:sz w:val="18"/>
              </w:rPr>
              <w:t>Nazwa</w:t>
            </w:r>
            <w:r>
              <w:rPr>
                <w:b/>
                <w:spacing w:val="-2"/>
                <w:sz w:val="18"/>
              </w:rPr>
              <w:t xml:space="preserve"> wskaźnika</w:t>
            </w:r>
            <w:r w:rsidR="004C0F07">
              <w:rPr>
                <w:b/>
                <w:spacing w:val="-2"/>
                <w:sz w:val="18"/>
              </w:rPr>
              <w:t xml:space="preserve">, </w:t>
            </w:r>
            <w:r w:rsidR="00240B47">
              <w:rPr>
                <w:b/>
                <w:spacing w:val="-2"/>
                <w:sz w:val="18"/>
              </w:rPr>
              <w:t>kod i jednostka miary</w:t>
            </w:r>
          </w:p>
        </w:tc>
        <w:tc>
          <w:tcPr>
            <w:tcW w:w="3146" w:type="dxa"/>
            <w:tcBorders>
              <w:left w:val="single" w:sz="6" w:space="0" w:color="000000"/>
            </w:tcBorders>
            <w:shd w:val="clear" w:color="auto" w:fill="C6D9F1" w:themeFill="text2" w:themeFillTint="33"/>
          </w:tcPr>
          <w:p w14:paraId="587391AF" w14:textId="33DC8F06" w:rsidR="00895D8A" w:rsidRDefault="00A5538B" w:rsidP="00A5538B">
            <w:pPr>
              <w:pStyle w:val="TableParagraph"/>
              <w:rPr>
                <w:b/>
                <w:sz w:val="18"/>
              </w:rPr>
            </w:pPr>
            <w:r>
              <w:rPr>
                <w:b/>
                <w:sz w:val="18"/>
              </w:rPr>
              <w:t>Wartość docelowa wskaźnika</w:t>
            </w:r>
          </w:p>
        </w:tc>
      </w:tr>
      <w:tr w:rsidR="004A4905" w14:paraId="33934CB9" w14:textId="77777777" w:rsidTr="00265968">
        <w:trPr>
          <w:trHeight w:val="535"/>
        </w:trPr>
        <w:tc>
          <w:tcPr>
            <w:tcW w:w="6268" w:type="dxa"/>
            <w:tcBorders>
              <w:right w:val="single" w:sz="6" w:space="0" w:color="000000"/>
            </w:tcBorders>
          </w:tcPr>
          <w:p w14:paraId="581D5610" w14:textId="2BC49547" w:rsidR="004A4905" w:rsidRPr="00A35929" w:rsidRDefault="00BA1A3C" w:rsidP="00F97B45">
            <w:pPr>
              <w:rPr>
                <w:rFonts w:ascii="Arial" w:hAnsi="Arial" w:cs="Arial"/>
                <w:sz w:val="18"/>
                <w:szCs w:val="18"/>
              </w:rPr>
            </w:pPr>
            <w:r w:rsidRPr="00BA1A3C">
              <w:rPr>
                <w:rFonts w:ascii="Arial" w:hAnsi="Arial" w:cs="Arial"/>
                <w:sz w:val="18"/>
                <w:szCs w:val="18"/>
                <w:lang w:val="en-US"/>
              </w:rPr>
              <w:t xml:space="preserve">Liczba osób </w:t>
            </w:r>
            <w:proofErr w:type="spellStart"/>
            <w:r w:rsidRPr="00BA1A3C">
              <w:rPr>
                <w:rFonts w:ascii="Arial" w:hAnsi="Arial" w:cs="Arial"/>
                <w:sz w:val="18"/>
                <w:szCs w:val="18"/>
                <w:lang w:val="en-US"/>
              </w:rPr>
              <w:t>objętych</w:t>
            </w:r>
            <w:proofErr w:type="spellEnd"/>
            <w:r w:rsidRPr="00BA1A3C">
              <w:rPr>
                <w:rFonts w:ascii="Arial" w:hAnsi="Arial" w:cs="Arial"/>
                <w:sz w:val="18"/>
                <w:szCs w:val="18"/>
                <w:lang w:val="en-US"/>
              </w:rPr>
              <w:t xml:space="preserve"> wsparciem w </w:t>
            </w:r>
            <w:proofErr w:type="spellStart"/>
            <w:r w:rsidRPr="00BA1A3C">
              <w:rPr>
                <w:rFonts w:ascii="Arial" w:hAnsi="Arial" w:cs="Arial"/>
                <w:sz w:val="18"/>
                <w:szCs w:val="18"/>
                <w:lang w:val="en-US"/>
              </w:rPr>
              <w:t>dziedzinie</w:t>
            </w:r>
            <w:proofErr w:type="spellEnd"/>
            <w:r w:rsidRPr="00BA1A3C">
              <w:rPr>
                <w:rFonts w:ascii="Arial" w:hAnsi="Arial" w:cs="Arial"/>
                <w:sz w:val="18"/>
                <w:szCs w:val="18"/>
                <w:lang w:val="en-US"/>
              </w:rPr>
              <w:t xml:space="preserve"> gotowości cywilnej, w </w:t>
            </w:r>
            <w:proofErr w:type="spellStart"/>
            <w:r w:rsidRPr="00BA1A3C">
              <w:rPr>
                <w:rFonts w:ascii="Arial" w:hAnsi="Arial" w:cs="Arial"/>
                <w:sz w:val="18"/>
                <w:szCs w:val="18"/>
                <w:lang w:val="en-US"/>
              </w:rPr>
              <w:t>przemyśle</w:t>
            </w:r>
            <w:proofErr w:type="spellEnd"/>
            <w:r w:rsidRPr="00BA1A3C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A1A3C">
              <w:rPr>
                <w:rFonts w:ascii="Arial" w:hAnsi="Arial" w:cs="Arial"/>
                <w:sz w:val="18"/>
                <w:szCs w:val="18"/>
                <w:lang w:val="en-US"/>
              </w:rPr>
              <w:t>obronnym</w:t>
            </w:r>
            <w:proofErr w:type="spellEnd"/>
            <w:r w:rsidRPr="00BA1A3C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A1A3C">
              <w:rPr>
                <w:rFonts w:ascii="Arial" w:hAnsi="Arial" w:cs="Arial"/>
                <w:sz w:val="18"/>
                <w:szCs w:val="18"/>
                <w:lang w:val="en-US"/>
              </w:rPr>
              <w:t>lub</w:t>
            </w:r>
            <w:proofErr w:type="spellEnd"/>
            <w:r w:rsidRPr="00BA1A3C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A1A3C">
              <w:rPr>
                <w:rFonts w:ascii="Arial" w:hAnsi="Arial" w:cs="Arial"/>
                <w:sz w:val="18"/>
                <w:szCs w:val="18"/>
                <w:lang w:val="en-US"/>
              </w:rPr>
              <w:t>dziedzinie</w:t>
            </w:r>
            <w:proofErr w:type="spellEnd"/>
            <w:r w:rsidRPr="00BA1A3C">
              <w:rPr>
                <w:rFonts w:ascii="Arial" w:hAnsi="Arial" w:cs="Arial"/>
                <w:sz w:val="18"/>
                <w:szCs w:val="18"/>
                <w:lang w:val="en-US"/>
              </w:rPr>
              <w:t xml:space="preserve"> cyberbezpieczeństwa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, PLAGO01, osoby</w:t>
            </w:r>
          </w:p>
        </w:tc>
        <w:tc>
          <w:tcPr>
            <w:tcW w:w="3146" w:type="dxa"/>
            <w:tcBorders>
              <w:left w:val="single" w:sz="6" w:space="0" w:color="000000"/>
            </w:tcBorders>
          </w:tcPr>
          <w:p w14:paraId="787B770E" w14:textId="77D23A81" w:rsidR="004A4905" w:rsidRDefault="006A7545" w:rsidP="006A6CFA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3208</w:t>
            </w:r>
          </w:p>
        </w:tc>
      </w:tr>
      <w:tr w:rsidR="00895D8A" w14:paraId="13AE3A50" w14:textId="77777777" w:rsidTr="00677AEC">
        <w:trPr>
          <w:trHeight w:val="535"/>
        </w:trPr>
        <w:tc>
          <w:tcPr>
            <w:tcW w:w="9414" w:type="dxa"/>
            <w:gridSpan w:val="2"/>
            <w:shd w:val="clear" w:color="auto" w:fill="C6D9F1" w:themeFill="text2" w:themeFillTint="33"/>
          </w:tcPr>
          <w:p w14:paraId="05186383" w14:textId="0A63B42F" w:rsidR="00895D8A" w:rsidRPr="00677AEC" w:rsidRDefault="00895D8A" w:rsidP="006A6CFA">
            <w:pPr>
              <w:pStyle w:val="TableParagraph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2. </w:t>
            </w:r>
            <w:r w:rsidRPr="00677AEC">
              <w:rPr>
                <w:b/>
                <w:sz w:val="18"/>
              </w:rPr>
              <w:t>WSKAŹNIKI REZULTATU</w:t>
            </w:r>
            <w:r w:rsidR="001013F0">
              <w:rPr>
                <w:b/>
                <w:sz w:val="18"/>
              </w:rPr>
              <w:t xml:space="preserve"> WSKAZANE W FEPZ 2021-2027</w:t>
            </w:r>
          </w:p>
        </w:tc>
      </w:tr>
      <w:tr w:rsidR="00895D8A" w14:paraId="51F3DD33" w14:textId="77777777" w:rsidTr="00265968">
        <w:trPr>
          <w:trHeight w:val="535"/>
        </w:trPr>
        <w:tc>
          <w:tcPr>
            <w:tcW w:w="6268" w:type="dxa"/>
            <w:tcBorders>
              <w:bottom w:val="single" w:sz="2" w:space="0" w:color="000000"/>
            </w:tcBorders>
            <w:shd w:val="clear" w:color="auto" w:fill="C6D9F1" w:themeFill="text2" w:themeFillTint="33"/>
          </w:tcPr>
          <w:p w14:paraId="7655CB22" w14:textId="3BA839BD" w:rsidR="00895D8A" w:rsidRDefault="00895D8A" w:rsidP="006A6CFA">
            <w:pPr>
              <w:pStyle w:val="TableParagraph"/>
              <w:rPr>
                <w:b/>
                <w:sz w:val="18"/>
              </w:rPr>
            </w:pPr>
            <w:r>
              <w:rPr>
                <w:b/>
                <w:sz w:val="18"/>
              </w:rPr>
              <w:t>Nazwa</w:t>
            </w:r>
            <w:r>
              <w:rPr>
                <w:b/>
                <w:spacing w:val="-2"/>
                <w:sz w:val="18"/>
              </w:rPr>
              <w:t xml:space="preserve"> wskaźnika</w:t>
            </w:r>
            <w:r w:rsidR="004C0F07">
              <w:rPr>
                <w:b/>
                <w:spacing w:val="-2"/>
                <w:sz w:val="18"/>
              </w:rPr>
              <w:t xml:space="preserve">, </w:t>
            </w:r>
            <w:r w:rsidR="00240B47">
              <w:rPr>
                <w:b/>
                <w:spacing w:val="-2"/>
                <w:sz w:val="18"/>
              </w:rPr>
              <w:t>kod, i jednostka miary</w:t>
            </w:r>
          </w:p>
        </w:tc>
        <w:tc>
          <w:tcPr>
            <w:tcW w:w="3146" w:type="dxa"/>
            <w:tcBorders>
              <w:bottom w:val="single" w:sz="2" w:space="0" w:color="000000"/>
            </w:tcBorders>
            <w:shd w:val="clear" w:color="auto" w:fill="C6D9F1" w:themeFill="text2" w:themeFillTint="33"/>
          </w:tcPr>
          <w:p w14:paraId="545EBFE0" w14:textId="5D83AF63" w:rsidR="00895D8A" w:rsidRDefault="00A5538B" w:rsidP="00A5538B">
            <w:pPr>
              <w:pStyle w:val="TableParagraph"/>
              <w:rPr>
                <w:b/>
                <w:sz w:val="18"/>
              </w:rPr>
            </w:pPr>
            <w:r>
              <w:rPr>
                <w:b/>
                <w:sz w:val="18"/>
              </w:rPr>
              <w:t>Wartość docelowa wskaźnika</w:t>
            </w:r>
          </w:p>
        </w:tc>
      </w:tr>
      <w:tr w:rsidR="00895D8A" w14:paraId="07FEE33B" w14:textId="77777777" w:rsidTr="00265968">
        <w:trPr>
          <w:trHeight w:val="535"/>
        </w:trPr>
        <w:tc>
          <w:tcPr>
            <w:tcW w:w="6268" w:type="dxa"/>
            <w:shd w:val="clear" w:color="auto" w:fill="auto"/>
          </w:tcPr>
          <w:p w14:paraId="1379CBCA" w14:textId="05DC1AC0" w:rsidR="00895D8A" w:rsidRPr="00A35929" w:rsidRDefault="00BA1A3C" w:rsidP="002C1DAF">
            <w:pPr>
              <w:rPr>
                <w:rFonts w:ascii="Arial" w:hAnsi="Arial" w:cs="Arial"/>
                <w:sz w:val="18"/>
                <w:szCs w:val="18"/>
              </w:rPr>
            </w:pPr>
            <w:r w:rsidRPr="00BA1A3C">
              <w:rPr>
                <w:rFonts w:ascii="Arial" w:hAnsi="Arial" w:cs="Arial"/>
                <w:sz w:val="18"/>
                <w:szCs w:val="18"/>
                <w:lang w:val="en-US"/>
              </w:rPr>
              <w:t xml:space="preserve">Liczba osób, które </w:t>
            </w:r>
            <w:proofErr w:type="spellStart"/>
            <w:r w:rsidRPr="00BA1A3C">
              <w:rPr>
                <w:rFonts w:ascii="Arial" w:hAnsi="Arial" w:cs="Arial"/>
                <w:sz w:val="18"/>
                <w:szCs w:val="18"/>
                <w:lang w:val="en-US"/>
              </w:rPr>
              <w:t>podniosły</w:t>
            </w:r>
            <w:proofErr w:type="spellEnd"/>
            <w:r w:rsidRPr="00BA1A3C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A1A3C">
              <w:rPr>
                <w:rFonts w:ascii="Arial" w:hAnsi="Arial" w:cs="Arial"/>
                <w:sz w:val="18"/>
                <w:szCs w:val="18"/>
                <w:lang w:val="en-US"/>
              </w:rPr>
              <w:t>umiejętności</w:t>
            </w:r>
            <w:proofErr w:type="spellEnd"/>
            <w:r w:rsidRPr="00BA1A3C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A1A3C">
              <w:rPr>
                <w:rFonts w:ascii="Arial" w:hAnsi="Arial" w:cs="Arial"/>
                <w:sz w:val="18"/>
                <w:szCs w:val="18"/>
                <w:lang w:val="en-US"/>
              </w:rPr>
              <w:t>lub</w:t>
            </w:r>
            <w:proofErr w:type="spellEnd"/>
            <w:r w:rsidRPr="00BA1A3C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A1A3C">
              <w:rPr>
                <w:rFonts w:ascii="Arial" w:hAnsi="Arial" w:cs="Arial"/>
                <w:sz w:val="18"/>
                <w:szCs w:val="18"/>
                <w:lang w:val="en-US"/>
              </w:rPr>
              <w:t>kompetencje</w:t>
            </w:r>
            <w:proofErr w:type="spellEnd"/>
            <w:r w:rsidRPr="00BA1A3C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A1A3C">
              <w:rPr>
                <w:rFonts w:ascii="Arial" w:hAnsi="Arial" w:cs="Arial"/>
                <w:sz w:val="18"/>
                <w:szCs w:val="18"/>
                <w:lang w:val="en-US"/>
              </w:rPr>
              <w:t>lub</w:t>
            </w:r>
            <w:proofErr w:type="spellEnd"/>
            <w:r w:rsidRPr="00BA1A3C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A1A3C">
              <w:rPr>
                <w:rFonts w:ascii="Arial" w:hAnsi="Arial" w:cs="Arial"/>
                <w:sz w:val="18"/>
                <w:szCs w:val="18"/>
                <w:lang w:val="en-US"/>
              </w:rPr>
              <w:t>nabyły</w:t>
            </w:r>
            <w:proofErr w:type="spellEnd"/>
            <w:r w:rsidRPr="00BA1A3C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A1A3C">
              <w:rPr>
                <w:rFonts w:ascii="Arial" w:hAnsi="Arial" w:cs="Arial"/>
                <w:sz w:val="18"/>
                <w:szCs w:val="18"/>
                <w:lang w:val="en-US"/>
              </w:rPr>
              <w:t>kwalifikacje</w:t>
            </w:r>
            <w:proofErr w:type="spellEnd"/>
            <w:r w:rsidRPr="00BA1A3C">
              <w:rPr>
                <w:rFonts w:ascii="Arial" w:hAnsi="Arial" w:cs="Arial"/>
                <w:sz w:val="18"/>
                <w:szCs w:val="18"/>
                <w:lang w:val="en-US"/>
              </w:rPr>
              <w:t xml:space="preserve"> w </w:t>
            </w:r>
            <w:proofErr w:type="spellStart"/>
            <w:r w:rsidRPr="00BA1A3C">
              <w:rPr>
                <w:rFonts w:ascii="Arial" w:hAnsi="Arial" w:cs="Arial"/>
                <w:sz w:val="18"/>
                <w:szCs w:val="18"/>
                <w:lang w:val="en-US"/>
              </w:rPr>
              <w:t>dziedzinie</w:t>
            </w:r>
            <w:proofErr w:type="spellEnd"/>
            <w:r w:rsidRPr="00BA1A3C">
              <w:rPr>
                <w:rFonts w:ascii="Arial" w:hAnsi="Arial" w:cs="Arial"/>
                <w:sz w:val="18"/>
                <w:szCs w:val="18"/>
                <w:lang w:val="en-US"/>
              </w:rPr>
              <w:t xml:space="preserve"> gotowości cywilnej, w </w:t>
            </w:r>
            <w:proofErr w:type="spellStart"/>
            <w:r w:rsidRPr="00BA1A3C">
              <w:rPr>
                <w:rFonts w:ascii="Arial" w:hAnsi="Arial" w:cs="Arial"/>
                <w:sz w:val="18"/>
                <w:szCs w:val="18"/>
                <w:lang w:val="en-US"/>
              </w:rPr>
              <w:t>przemyśle</w:t>
            </w:r>
            <w:proofErr w:type="spellEnd"/>
            <w:r w:rsidRPr="00BA1A3C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A1A3C">
              <w:rPr>
                <w:rFonts w:ascii="Arial" w:hAnsi="Arial" w:cs="Arial"/>
                <w:sz w:val="18"/>
                <w:szCs w:val="18"/>
                <w:lang w:val="en-US"/>
              </w:rPr>
              <w:t>obronnym</w:t>
            </w:r>
            <w:proofErr w:type="spellEnd"/>
            <w:r w:rsidRPr="00BA1A3C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A1A3C">
              <w:rPr>
                <w:rFonts w:ascii="Arial" w:hAnsi="Arial" w:cs="Arial"/>
                <w:sz w:val="18"/>
                <w:szCs w:val="18"/>
                <w:lang w:val="en-US"/>
              </w:rPr>
              <w:t>lub</w:t>
            </w:r>
            <w:proofErr w:type="spellEnd"/>
            <w:r w:rsidRPr="00BA1A3C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A1A3C">
              <w:rPr>
                <w:rFonts w:ascii="Arial" w:hAnsi="Arial" w:cs="Arial"/>
                <w:sz w:val="18"/>
                <w:szCs w:val="18"/>
                <w:lang w:val="en-US"/>
              </w:rPr>
              <w:t>dziedzinie</w:t>
            </w:r>
            <w:proofErr w:type="spellEnd"/>
            <w:r w:rsidRPr="00BA1A3C">
              <w:rPr>
                <w:rFonts w:ascii="Arial" w:hAnsi="Arial" w:cs="Arial"/>
                <w:sz w:val="18"/>
                <w:szCs w:val="18"/>
                <w:lang w:val="en-US"/>
              </w:rPr>
              <w:t xml:space="preserve"> cyberbezpieczeństwa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, PLAGCR01, osoby</w:t>
            </w:r>
          </w:p>
        </w:tc>
        <w:tc>
          <w:tcPr>
            <w:tcW w:w="3146" w:type="dxa"/>
            <w:shd w:val="clear" w:color="auto" w:fill="auto"/>
          </w:tcPr>
          <w:p w14:paraId="428BCB31" w14:textId="755FA751" w:rsidR="00895D8A" w:rsidRPr="008E1BFC" w:rsidRDefault="00A35929" w:rsidP="00A35929">
            <w:pPr>
              <w:pStyle w:val="TableParagraph"/>
              <w:tabs>
                <w:tab w:val="left" w:pos="1521"/>
              </w:tabs>
              <w:ind w:hanging="1417"/>
              <w:rPr>
                <w:sz w:val="18"/>
              </w:rPr>
            </w:pPr>
            <w:r>
              <w:rPr>
                <w:b/>
                <w:sz w:val="18"/>
              </w:rPr>
              <w:tab/>
            </w:r>
            <w:r>
              <w:rPr>
                <w:b/>
                <w:sz w:val="18"/>
              </w:rPr>
              <w:tab/>
            </w:r>
            <w:r w:rsidR="008E1BFC" w:rsidRPr="008E1BFC">
              <w:rPr>
                <w:sz w:val="18"/>
              </w:rPr>
              <w:t>802</w:t>
            </w:r>
          </w:p>
        </w:tc>
      </w:tr>
    </w:tbl>
    <w:p w14:paraId="5E25E04D" w14:textId="77777777" w:rsidR="007438D8" w:rsidRDefault="007438D8" w:rsidP="006A6CFA">
      <w:pPr>
        <w:rPr>
          <w:sz w:val="18"/>
        </w:rPr>
        <w:sectPr w:rsidR="007438D8">
          <w:headerReference w:type="default" r:id="rId9"/>
          <w:type w:val="continuous"/>
          <w:pgSz w:w="11910" w:h="16840"/>
          <w:pgMar w:top="1380" w:right="1020" w:bottom="1221" w:left="1140" w:header="708" w:footer="708" w:gutter="0"/>
          <w:cols w:space="708"/>
        </w:sectPr>
      </w:pPr>
    </w:p>
    <w:p w14:paraId="72B1AF62" w14:textId="77777777" w:rsidR="007438D8" w:rsidRDefault="007438D8" w:rsidP="006A6CFA">
      <w:pPr>
        <w:rPr>
          <w:sz w:val="18"/>
        </w:rPr>
        <w:sectPr w:rsidR="007438D8">
          <w:type w:val="continuous"/>
          <w:pgSz w:w="11910" w:h="16840"/>
          <w:pgMar w:top="1380" w:right="1020" w:bottom="280" w:left="1140" w:header="708" w:footer="708" w:gutter="0"/>
          <w:cols w:space="708"/>
        </w:sectPr>
      </w:pPr>
    </w:p>
    <w:p w14:paraId="5E381140" w14:textId="77777777" w:rsidR="00FD00BE" w:rsidRPr="00A5538B" w:rsidRDefault="00FD00BE" w:rsidP="00842E51">
      <w:pPr>
        <w:rPr>
          <w:vertAlign w:val="subscript"/>
        </w:rPr>
      </w:pPr>
    </w:p>
    <w:sectPr w:rsidR="00FD00BE" w:rsidRPr="00A5538B">
      <w:type w:val="continuous"/>
      <w:pgSz w:w="11910" w:h="16840"/>
      <w:pgMar w:top="1380" w:right="1020" w:bottom="280" w:left="114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E93D3B" w14:textId="77777777" w:rsidR="001D4735" w:rsidRDefault="001D4735" w:rsidP="00E37922">
      <w:r>
        <w:separator/>
      </w:r>
    </w:p>
  </w:endnote>
  <w:endnote w:type="continuationSeparator" w:id="0">
    <w:p w14:paraId="322358B2" w14:textId="77777777" w:rsidR="001D4735" w:rsidRDefault="001D4735" w:rsidP="00E379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yriad Pro">
    <w:panose1 w:val="020B0503030403020204"/>
    <w:charset w:val="00"/>
    <w:family w:val="swiss"/>
    <w:notTrueType/>
    <w:pitch w:val="variable"/>
    <w:sig w:usb0="A00002AF" w:usb1="5000204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BD6CCE" w14:textId="77777777" w:rsidR="001D4735" w:rsidRDefault="001D4735" w:rsidP="00E37922">
      <w:r>
        <w:separator/>
      </w:r>
    </w:p>
  </w:footnote>
  <w:footnote w:type="continuationSeparator" w:id="0">
    <w:p w14:paraId="3626D09F" w14:textId="77777777" w:rsidR="001D4735" w:rsidRDefault="001D4735" w:rsidP="00E379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76EA32" w14:textId="77777777" w:rsidR="00CC0191" w:rsidRPr="00CC0191" w:rsidRDefault="00CC0191" w:rsidP="00CC019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5D0E5A"/>
    <w:multiLevelType w:val="hybridMultilevel"/>
    <w:tmpl w:val="23D8932C"/>
    <w:lvl w:ilvl="0" w:tplc="4190BB76">
      <w:start w:val="5"/>
      <w:numFmt w:val="decimal"/>
      <w:lvlText w:val="%1."/>
      <w:lvlJc w:val="left"/>
      <w:pPr>
        <w:ind w:left="52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245" w:hanging="360"/>
      </w:pPr>
    </w:lvl>
    <w:lvl w:ilvl="2" w:tplc="0415001B" w:tentative="1">
      <w:start w:val="1"/>
      <w:numFmt w:val="lowerRoman"/>
      <w:lvlText w:val="%3."/>
      <w:lvlJc w:val="right"/>
      <w:pPr>
        <w:ind w:left="1965" w:hanging="180"/>
      </w:pPr>
    </w:lvl>
    <w:lvl w:ilvl="3" w:tplc="0415000F" w:tentative="1">
      <w:start w:val="1"/>
      <w:numFmt w:val="decimal"/>
      <w:lvlText w:val="%4."/>
      <w:lvlJc w:val="left"/>
      <w:pPr>
        <w:ind w:left="2685" w:hanging="360"/>
      </w:pPr>
    </w:lvl>
    <w:lvl w:ilvl="4" w:tplc="04150019" w:tentative="1">
      <w:start w:val="1"/>
      <w:numFmt w:val="lowerLetter"/>
      <w:lvlText w:val="%5."/>
      <w:lvlJc w:val="left"/>
      <w:pPr>
        <w:ind w:left="3405" w:hanging="360"/>
      </w:pPr>
    </w:lvl>
    <w:lvl w:ilvl="5" w:tplc="0415001B" w:tentative="1">
      <w:start w:val="1"/>
      <w:numFmt w:val="lowerRoman"/>
      <w:lvlText w:val="%6."/>
      <w:lvlJc w:val="right"/>
      <w:pPr>
        <w:ind w:left="4125" w:hanging="180"/>
      </w:pPr>
    </w:lvl>
    <w:lvl w:ilvl="6" w:tplc="0415000F" w:tentative="1">
      <w:start w:val="1"/>
      <w:numFmt w:val="decimal"/>
      <w:lvlText w:val="%7."/>
      <w:lvlJc w:val="left"/>
      <w:pPr>
        <w:ind w:left="4845" w:hanging="360"/>
      </w:pPr>
    </w:lvl>
    <w:lvl w:ilvl="7" w:tplc="04150019" w:tentative="1">
      <w:start w:val="1"/>
      <w:numFmt w:val="lowerLetter"/>
      <w:lvlText w:val="%8."/>
      <w:lvlJc w:val="left"/>
      <w:pPr>
        <w:ind w:left="5565" w:hanging="360"/>
      </w:pPr>
    </w:lvl>
    <w:lvl w:ilvl="8" w:tplc="0415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1" w15:restartNumberingAfterBreak="0">
    <w:nsid w:val="01C63FDC"/>
    <w:multiLevelType w:val="hybridMultilevel"/>
    <w:tmpl w:val="9B9AF082"/>
    <w:lvl w:ilvl="0" w:tplc="19261F9A">
      <w:start w:val="1"/>
      <w:numFmt w:val="decimal"/>
      <w:lvlText w:val="%1."/>
      <w:lvlJc w:val="left"/>
      <w:pPr>
        <w:ind w:left="5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45" w:hanging="360"/>
      </w:pPr>
    </w:lvl>
    <w:lvl w:ilvl="2" w:tplc="0415001B" w:tentative="1">
      <w:start w:val="1"/>
      <w:numFmt w:val="lowerRoman"/>
      <w:lvlText w:val="%3."/>
      <w:lvlJc w:val="right"/>
      <w:pPr>
        <w:ind w:left="1965" w:hanging="180"/>
      </w:pPr>
    </w:lvl>
    <w:lvl w:ilvl="3" w:tplc="0415000F" w:tentative="1">
      <w:start w:val="1"/>
      <w:numFmt w:val="decimal"/>
      <w:lvlText w:val="%4."/>
      <w:lvlJc w:val="left"/>
      <w:pPr>
        <w:ind w:left="2685" w:hanging="360"/>
      </w:pPr>
    </w:lvl>
    <w:lvl w:ilvl="4" w:tplc="04150019" w:tentative="1">
      <w:start w:val="1"/>
      <w:numFmt w:val="lowerLetter"/>
      <w:lvlText w:val="%5."/>
      <w:lvlJc w:val="left"/>
      <w:pPr>
        <w:ind w:left="3405" w:hanging="360"/>
      </w:pPr>
    </w:lvl>
    <w:lvl w:ilvl="5" w:tplc="0415001B" w:tentative="1">
      <w:start w:val="1"/>
      <w:numFmt w:val="lowerRoman"/>
      <w:lvlText w:val="%6."/>
      <w:lvlJc w:val="right"/>
      <w:pPr>
        <w:ind w:left="4125" w:hanging="180"/>
      </w:pPr>
    </w:lvl>
    <w:lvl w:ilvl="6" w:tplc="0415000F" w:tentative="1">
      <w:start w:val="1"/>
      <w:numFmt w:val="decimal"/>
      <w:lvlText w:val="%7."/>
      <w:lvlJc w:val="left"/>
      <w:pPr>
        <w:ind w:left="4845" w:hanging="360"/>
      </w:pPr>
    </w:lvl>
    <w:lvl w:ilvl="7" w:tplc="04150019" w:tentative="1">
      <w:start w:val="1"/>
      <w:numFmt w:val="lowerLetter"/>
      <w:lvlText w:val="%8."/>
      <w:lvlJc w:val="left"/>
      <w:pPr>
        <w:ind w:left="5565" w:hanging="360"/>
      </w:pPr>
    </w:lvl>
    <w:lvl w:ilvl="8" w:tplc="0415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2" w15:restartNumberingAfterBreak="0">
    <w:nsid w:val="04625153"/>
    <w:multiLevelType w:val="hybridMultilevel"/>
    <w:tmpl w:val="69B6EE08"/>
    <w:lvl w:ilvl="0" w:tplc="6D5CC2AE">
      <w:start w:val="2"/>
      <w:numFmt w:val="lowerLetter"/>
      <w:lvlText w:val="%1)"/>
      <w:lvlJc w:val="left"/>
      <w:pPr>
        <w:ind w:left="340" w:hanging="23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18"/>
        <w:szCs w:val="18"/>
        <w:lang w:val="pl-PL" w:eastAsia="en-US" w:bidi="ar-SA"/>
      </w:rPr>
    </w:lvl>
    <w:lvl w:ilvl="1" w:tplc="3A88065A">
      <w:numFmt w:val="bullet"/>
      <w:lvlText w:val="•"/>
      <w:lvlJc w:val="left"/>
      <w:pPr>
        <w:ind w:left="695" w:hanging="238"/>
      </w:pPr>
      <w:rPr>
        <w:rFonts w:hint="default"/>
        <w:lang w:val="pl-PL" w:eastAsia="en-US" w:bidi="ar-SA"/>
      </w:rPr>
    </w:lvl>
    <w:lvl w:ilvl="2" w:tplc="F0F691C8">
      <w:numFmt w:val="bullet"/>
      <w:lvlText w:val="•"/>
      <w:lvlJc w:val="left"/>
      <w:pPr>
        <w:ind w:left="1050" w:hanging="238"/>
      </w:pPr>
      <w:rPr>
        <w:rFonts w:hint="default"/>
        <w:lang w:val="pl-PL" w:eastAsia="en-US" w:bidi="ar-SA"/>
      </w:rPr>
    </w:lvl>
    <w:lvl w:ilvl="3" w:tplc="202CBD9C">
      <w:numFmt w:val="bullet"/>
      <w:lvlText w:val="•"/>
      <w:lvlJc w:val="left"/>
      <w:pPr>
        <w:ind w:left="1405" w:hanging="238"/>
      </w:pPr>
      <w:rPr>
        <w:rFonts w:hint="default"/>
        <w:lang w:val="pl-PL" w:eastAsia="en-US" w:bidi="ar-SA"/>
      </w:rPr>
    </w:lvl>
    <w:lvl w:ilvl="4" w:tplc="7BD41BB2">
      <w:numFmt w:val="bullet"/>
      <w:lvlText w:val="•"/>
      <w:lvlJc w:val="left"/>
      <w:pPr>
        <w:ind w:left="1761" w:hanging="238"/>
      </w:pPr>
      <w:rPr>
        <w:rFonts w:hint="default"/>
        <w:lang w:val="pl-PL" w:eastAsia="en-US" w:bidi="ar-SA"/>
      </w:rPr>
    </w:lvl>
    <w:lvl w:ilvl="5" w:tplc="DE666F18">
      <w:numFmt w:val="bullet"/>
      <w:lvlText w:val="•"/>
      <w:lvlJc w:val="left"/>
      <w:pPr>
        <w:ind w:left="2116" w:hanging="238"/>
      </w:pPr>
      <w:rPr>
        <w:rFonts w:hint="default"/>
        <w:lang w:val="pl-PL" w:eastAsia="en-US" w:bidi="ar-SA"/>
      </w:rPr>
    </w:lvl>
    <w:lvl w:ilvl="6" w:tplc="887C883E">
      <w:numFmt w:val="bullet"/>
      <w:lvlText w:val="•"/>
      <w:lvlJc w:val="left"/>
      <w:pPr>
        <w:ind w:left="2471" w:hanging="238"/>
      </w:pPr>
      <w:rPr>
        <w:rFonts w:hint="default"/>
        <w:lang w:val="pl-PL" w:eastAsia="en-US" w:bidi="ar-SA"/>
      </w:rPr>
    </w:lvl>
    <w:lvl w:ilvl="7" w:tplc="2D38259A">
      <w:numFmt w:val="bullet"/>
      <w:lvlText w:val="•"/>
      <w:lvlJc w:val="left"/>
      <w:pPr>
        <w:ind w:left="2827" w:hanging="238"/>
      </w:pPr>
      <w:rPr>
        <w:rFonts w:hint="default"/>
        <w:lang w:val="pl-PL" w:eastAsia="en-US" w:bidi="ar-SA"/>
      </w:rPr>
    </w:lvl>
    <w:lvl w:ilvl="8" w:tplc="E110DE9A">
      <w:numFmt w:val="bullet"/>
      <w:lvlText w:val="•"/>
      <w:lvlJc w:val="left"/>
      <w:pPr>
        <w:ind w:left="3182" w:hanging="238"/>
      </w:pPr>
      <w:rPr>
        <w:rFonts w:hint="default"/>
        <w:lang w:val="pl-PL" w:eastAsia="en-US" w:bidi="ar-SA"/>
      </w:rPr>
    </w:lvl>
  </w:abstractNum>
  <w:abstractNum w:abstractNumId="3" w15:restartNumberingAfterBreak="0">
    <w:nsid w:val="082E738B"/>
    <w:multiLevelType w:val="hybridMultilevel"/>
    <w:tmpl w:val="C66A8CFC"/>
    <w:lvl w:ilvl="0" w:tplc="0852A95C">
      <w:start w:val="1"/>
      <w:numFmt w:val="lowerLetter"/>
      <w:lvlText w:val="%1)"/>
      <w:lvlJc w:val="left"/>
      <w:pPr>
        <w:ind w:left="340" w:hanging="23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18"/>
        <w:szCs w:val="18"/>
        <w:lang w:val="pl-PL" w:eastAsia="en-US" w:bidi="ar-SA"/>
      </w:rPr>
    </w:lvl>
    <w:lvl w:ilvl="1" w:tplc="D47AF5C4">
      <w:numFmt w:val="bullet"/>
      <w:lvlText w:val="•"/>
      <w:lvlJc w:val="left"/>
      <w:pPr>
        <w:ind w:left="695" w:hanging="238"/>
      </w:pPr>
      <w:rPr>
        <w:rFonts w:hint="default"/>
        <w:lang w:val="pl-PL" w:eastAsia="en-US" w:bidi="ar-SA"/>
      </w:rPr>
    </w:lvl>
    <w:lvl w:ilvl="2" w:tplc="00309856">
      <w:numFmt w:val="bullet"/>
      <w:lvlText w:val="•"/>
      <w:lvlJc w:val="left"/>
      <w:pPr>
        <w:ind w:left="1050" w:hanging="238"/>
      </w:pPr>
      <w:rPr>
        <w:rFonts w:hint="default"/>
        <w:lang w:val="pl-PL" w:eastAsia="en-US" w:bidi="ar-SA"/>
      </w:rPr>
    </w:lvl>
    <w:lvl w:ilvl="3" w:tplc="890C2AA8">
      <w:numFmt w:val="bullet"/>
      <w:lvlText w:val="•"/>
      <w:lvlJc w:val="left"/>
      <w:pPr>
        <w:ind w:left="1405" w:hanging="238"/>
      </w:pPr>
      <w:rPr>
        <w:rFonts w:hint="default"/>
        <w:lang w:val="pl-PL" w:eastAsia="en-US" w:bidi="ar-SA"/>
      </w:rPr>
    </w:lvl>
    <w:lvl w:ilvl="4" w:tplc="B57A7B76">
      <w:numFmt w:val="bullet"/>
      <w:lvlText w:val="•"/>
      <w:lvlJc w:val="left"/>
      <w:pPr>
        <w:ind w:left="1761" w:hanging="238"/>
      </w:pPr>
      <w:rPr>
        <w:rFonts w:hint="default"/>
        <w:lang w:val="pl-PL" w:eastAsia="en-US" w:bidi="ar-SA"/>
      </w:rPr>
    </w:lvl>
    <w:lvl w:ilvl="5" w:tplc="C260897C">
      <w:numFmt w:val="bullet"/>
      <w:lvlText w:val="•"/>
      <w:lvlJc w:val="left"/>
      <w:pPr>
        <w:ind w:left="2116" w:hanging="238"/>
      </w:pPr>
      <w:rPr>
        <w:rFonts w:hint="default"/>
        <w:lang w:val="pl-PL" w:eastAsia="en-US" w:bidi="ar-SA"/>
      </w:rPr>
    </w:lvl>
    <w:lvl w:ilvl="6" w:tplc="FC4A5072">
      <w:numFmt w:val="bullet"/>
      <w:lvlText w:val="•"/>
      <w:lvlJc w:val="left"/>
      <w:pPr>
        <w:ind w:left="2471" w:hanging="238"/>
      </w:pPr>
      <w:rPr>
        <w:rFonts w:hint="default"/>
        <w:lang w:val="pl-PL" w:eastAsia="en-US" w:bidi="ar-SA"/>
      </w:rPr>
    </w:lvl>
    <w:lvl w:ilvl="7" w:tplc="7452D2BC">
      <w:numFmt w:val="bullet"/>
      <w:lvlText w:val="•"/>
      <w:lvlJc w:val="left"/>
      <w:pPr>
        <w:ind w:left="2827" w:hanging="238"/>
      </w:pPr>
      <w:rPr>
        <w:rFonts w:hint="default"/>
        <w:lang w:val="pl-PL" w:eastAsia="en-US" w:bidi="ar-SA"/>
      </w:rPr>
    </w:lvl>
    <w:lvl w:ilvl="8" w:tplc="347CCAA8">
      <w:numFmt w:val="bullet"/>
      <w:lvlText w:val="•"/>
      <w:lvlJc w:val="left"/>
      <w:pPr>
        <w:ind w:left="3182" w:hanging="238"/>
      </w:pPr>
      <w:rPr>
        <w:rFonts w:hint="default"/>
        <w:lang w:val="pl-PL" w:eastAsia="en-US" w:bidi="ar-SA"/>
      </w:rPr>
    </w:lvl>
  </w:abstractNum>
  <w:abstractNum w:abstractNumId="4" w15:restartNumberingAfterBreak="0">
    <w:nsid w:val="0D413566"/>
    <w:multiLevelType w:val="hybridMultilevel"/>
    <w:tmpl w:val="6B365A00"/>
    <w:lvl w:ilvl="0" w:tplc="473AD6EC">
      <w:start w:val="2"/>
      <w:numFmt w:val="lowerLetter"/>
      <w:lvlText w:val="%1)"/>
      <w:lvlJc w:val="left"/>
      <w:pPr>
        <w:ind w:left="462" w:hanging="284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18"/>
        <w:szCs w:val="18"/>
        <w:lang w:val="pl-PL" w:eastAsia="en-US" w:bidi="ar-SA"/>
      </w:rPr>
    </w:lvl>
    <w:lvl w:ilvl="1" w:tplc="A3B27E98">
      <w:numFmt w:val="bullet"/>
      <w:lvlText w:val="•"/>
      <w:lvlJc w:val="left"/>
      <w:pPr>
        <w:ind w:left="803" w:hanging="284"/>
      </w:pPr>
      <w:rPr>
        <w:rFonts w:hint="default"/>
        <w:lang w:val="pl-PL" w:eastAsia="en-US" w:bidi="ar-SA"/>
      </w:rPr>
    </w:lvl>
    <w:lvl w:ilvl="2" w:tplc="18F0F7CA">
      <w:numFmt w:val="bullet"/>
      <w:lvlText w:val="•"/>
      <w:lvlJc w:val="left"/>
      <w:pPr>
        <w:ind w:left="1146" w:hanging="284"/>
      </w:pPr>
      <w:rPr>
        <w:rFonts w:hint="default"/>
        <w:lang w:val="pl-PL" w:eastAsia="en-US" w:bidi="ar-SA"/>
      </w:rPr>
    </w:lvl>
    <w:lvl w:ilvl="3" w:tplc="C764D930">
      <w:numFmt w:val="bullet"/>
      <w:lvlText w:val="•"/>
      <w:lvlJc w:val="left"/>
      <w:pPr>
        <w:ind w:left="1489" w:hanging="284"/>
      </w:pPr>
      <w:rPr>
        <w:rFonts w:hint="default"/>
        <w:lang w:val="pl-PL" w:eastAsia="en-US" w:bidi="ar-SA"/>
      </w:rPr>
    </w:lvl>
    <w:lvl w:ilvl="4" w:tplc="A8F2C3EC">
      <w:numFmt w:val="bullet"/>
      <w:lvlText w:val="•"/>
      <w:lvlJc w:val="left"/>
      <w:pPr>
        <w:ind w:left="1833" w:hanging="284"/>
      </w:pPr>
      <w:rPr>
        <w:rFonts w:hint="default"/>
        <w:lang w:val="pl-PL" w:eastAsia="en-US" w:bidi="ar-SA"/>
      </w:rPr>
    </w:lvl>
    <w:lvl w:ilvl="5" w:tplc="D1FEBD22">
      <w:numFmt w:val="bullet"/>
      <w:lvlText w:val="•"/>
      <w:lvlJc w:val="left"/>
      <w:pPr>
        <w:ind w:left="2176" w:hanging="284"/>
      </w:pPr>
      <w:rPr>
        <w:rFonts w:hint="default"/>
        <w:lang w:val="pl-PL" w:eastAsia="en-US" w:bidi="ar-SA"/>
      </w:rPr>
    </w:lvl>
    <w:lvl w:ilvl="6" w:tplc="4B963BE8">
      <w:numFmt w:val="bullet"/>
      <w:lvlText w:val="•"/>
      <w:lvlJc w:val="left"/>
      <w:pPr>
        <w:ind w:left="2519" w:hanging="284"/>
      </w:pPr>
      <w:rPr>
        <w:rFonts w:hint="default"/>
        <w:lang w:val="pl-PL" w:eastAsia="en-US" w:bidi="ar-SA"/>
      </w:rPr>
    </w:lvl>
    <w:lvl w:ilvl="7" w:tplc="B836646A">
      <w:numFmt w:val="bullet"/>
      <w:lvlText w:val="•"/>
      <w:lvlJc w:val="left"/>
      <w:pPr>
        <w:ind w:left="2863" w:hanging="284"/>
      </w:pPr>
      <w:rPr>
        <w:rFonts w:hint="default"/>
        <w:lang w:val="pl-PL" w:eastAsia="en-US" w:bidi="ar-SA"/>
      </w:rPr>
    </w:lvl>
    <w:lvl w:ilvl="8" w:tplc="BBFC32AA">
      <w:numFmt w:val="bullet"/>
      <w:lvlText w:val="•"/>
      <w:lvlJc w:val="left"/>
      <w:pPr>
        <w:ind w:left="3206" w:hanging="284"/>
      </w:pPr>
      <w:rPr>
        <w:rFonts w:hint="default"/>
        <w:lang w:val="pl-PL" w:eastAsia="en-US" w:bidi="ar-SA"/>
      </w:rPr>
    </w:lvl>
  </w:abstractNum>
  <w:abstractNum w:abstractNumId="5" w15:restartNumberingAfterBreak="0">
    <w:nsid w:val="16D06D1F"/>
    <w:multiLevelType w:val="multilevel"/>
    <w:tmpl w:val="09822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B041415"/>
    <w:multiLevelType w:val="hybridMultilevel"/>
    <w:tmpl w:val="4E7EB57C"/>
    <w:lvl w:ilvl="0" w:tplc="EF7050D8">
      <w:start w:val="2"/>
      <w:numFmt w:val="decimal"/>
      <w:lvlText w:val="%1."/>
      <w:lvlJc w:val="left"/>
      <w:pPr>
        <w:ind w:left="468" w:hanging="358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18"/>
        <w:szCs w:val="18"/>
        <w:lang w:val="pl-PL" w:eastAsia="en-US" w:bidi="ar-SA"/>
      </w:rPr>
    </w:lvl>
    <w:lvl w:ilvl="1" w:tplc="C77C869A">
      <w:numFmt w:val="bullet"/>
      <w:lvlText w:val=""/>
      <w:lvlJc w:val="left"/>
      <w:pPr>
        <w:ind w:left="842" w:hanging="358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18"/>
        <w:szCs w:val="18"/>
        <w:lang w:val="pl-PL" w:eastAsia="en-US" w:bidi="ar-SA"/>
      </w:rPr>
    </w:lvl>
    <w:lvl w:ilvl="2" w:tplc="26DABF46">
      <w:numFmt w:val="bullet"/>
      <w:lvlText w:val="•"/>
      <w:lvlJc w:val="left"/>
      <w:pPr>
        <w:ind w:left="1498" w:hanging="358"/>
      </w:pPr>
      <w:rPr>
        <w:rFonts w:hint="default"/>
        <w:lang w:val="pl-PL" w:eastAsia="en-US" w:bidi="ar-SA"/>
      </w:rPr>
    </w:lvl>
    <w:lvl w:ilvl="3" w:tplc="8EA0F63C">
      <w:numFmt w:val="bullet"/>
      <w:lvlText w:val="•"/>
      <w:lvlJc w:val="left"/>
      <w:pPr>
        <w:ind w:left="2157" w:hanging="358"/>
      </w:pPr>
      <w:rPr>
        <w:rFonts w:hint="default"/>
        <w:lang w:val="pl-PL" w:eastAsia="en-US" w:bidi="ar-SA"/>
      </w:rPr>
    </w:lvl>
    <w:lvl w:ilvl="4" w:tplc="E120423E">
      <w:numFmt w:val="bullet"/>
      <w:lvlText w:val="•"/>
      <w:lvlJc w:val="left"/>
      <w:pPr>
        <w:ind w:left="2816" w:hanging="358"/>
      </w:pPr>
      <w:rPr>
        <w:rFonts w:hint="default"/>
        <w:lang w:val="pl-PL" w:eastAsia="en-US" w:bidi="ar-SA"/>
      </w:rPr>
    </w:lvl>
    <w:lvl w:ilvl="5" w:tplc="A796A434">
      <w:numFmt w:val="bullet"/>
      <w:lvlText w:val="•"/>
      <w:lvlJc w:val="left"/>
      <w:pPr>
        <w:ind w:left="3474" w:hanging="358"/>
      </w:pPr>
      <w:rPr>
        <w:rFonts w:hint="default"/>
        <w:lang w:val="pl-PL" w:eastAsia="en-US" w:bidi="ar-SA"/>
      </w:rPr>
    </w:lvl>
    <w:lvl w:ilvl="6" w:tplc="EB6635E2">
      <w:numFmt w:val="bullet"/>
      <w:lvlText w:val="•"/>
      <w:lvlJc w:val="left"/>
      <w:pPr>
        <w:ind w:left="4133" w:hanging="358"/>
      </w:pPr>
      <w:rPr>
        <w:rFonts w:hint="default"/>
        <w:lang w:val="pl-PL" w:eastAsia="en-US" w:bidi="ar-SA"/>
      </w:rPr>
    </w:lvl>
    <w:lvl w:ilvl="7" w:tplc="ABFA1F28">
      <w:numFmt w:val="bullet"/>
      <w:lvlText w:val="•"/>
      <w:lvlJc w:val="left"/>
      <w:pPr>
        <w:ind w:left="4792" w:hanging="358"/>
      </w:pPr>
      <w:rPr>
        <w:rFonts w:hint="default"/>
        <w:lang w:val="pl-PL" w:eastAsia="en-US" w:bidi="ar-SA"/>
      </w:rPr>
    </w:lvl>
    <w:lvl w:ilvl="8" w:tplc="A6767A56">
      <w:numFmt w:val="bullet"/>
      <w:lvlText w:val="•"/>
      <w:lvlJc w:val="left"/>
      <w:pPr>
        <w:ind w:left="5450" w:hanging="358"/>
      </w:pPr>
      <w:rPr>
        <w:rFonts w:hint="default"/>
        <w:lang w:val="pl-PL" w:eastAsia="en-US" w:bidi="ar-SA"/>
      </w:rPr>
    </w:lvl>
  </w:abstractNum>
  <w:abstractNum w:abstractNumId="7" w15:restartNumberingAfterBreak="0">
    <w:nsid w:val="20E76B10"/>
    <w:multiLevelType w:val="hybridMultilevel"/>
    <w:tmpl w:val="2334E3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427F8E"/>
    <w:multiLevelType w:val="multilevel"/>
    <w:tmpl w:val="70D89A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98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9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-66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2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-23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-492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-394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-656" w:hanging="1440"/>
      </w:pPr>
      <w:rPr>
        <w:rFonts w:hint="default"/>
        <w:b w:val="0"/>
      </w:rPr>
    </w:lvl>
  </w:abstractNum>
  <w:abstractNum w:abstractNumId="9" w15:restartNumberingAfterBreak="0">
    <w:nsid w:val="2548052D"/>
    <w:multiLevelType w:val="hybridMultilevel"/>
    <w:tmpl w:val="9EF8FC04"/>
    <w:lvl w:ilvl="0" w:tplc="99561C2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A1A56F1"/>
    <w:multiLevelType w:val="hybridMultilevel"/>
    <w:tmpl w:val="8B90B1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2C32BD"/>
    <w:multiLevelType w:val="hybridMultilevel"/>
    <w:tmpl w:val="8842E110"/>
    <w:lvl w:ilvl="0" w:tplc="C6DED154">
      <w:start w:val="1"/>
      <w:numFmt w:val="decimal"/>
      <w:lvlText w:val="%1."/>
      <w:lvlJc w:val="left"/>
      <w:pPr>
        <w:ind w:left="467" w:hanging="284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18"/>
        <w:szCs w:val="18"/>
        <w:lang w:val="pl-PL" w:eastAsia="en-US" w:bidi="ar-SA"/>
      </w:rPr>
    </w:lvl>
    <w:lvl w:ilvl="1" w:tplc="348C6F08">
      <w:start w:val="1"/>
      <w:numFmt w:val="lowerLetter"/>
      <w:lvlText w:val="%2)"/>
      <w:lvlJc w:val="left"/>
      <w:pPr>
        <w:ind w:left="796" w:hanging="286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18"/>
        <w:szCs w:val="18"/>
        <w:lang w:val="pl-PL" w:eastAsia="en-US" w:bidi="ar-SA"/>
      </w:rPr>
    </w:lvl>
    <w:lvl w:ilvl="2" w:tplc="162C0C1C">
      <w:numFmt w:val="bullet"/>
      <w:lvlText w:val="•"/>
      <w:lvlJc w:val="left"/>
      <w:pPr>
        <w:ind w:left="1555" w:hanging="286"/>
      </w:pPr>
      <w:rPr>
        <w:rFonts w:hint="default"/>
        <w:lang w:val="pl-PL" w:eastAsia="en-US" w:bidi="ar-SA"/>
      </w:rPr>
    </w:lvl>
    <w:lvl w:ilvl="3" w:tplc="DE04E8C8">
      <w:numFmt w:val="bullet"/>
      <w:lvlText w:val="•"/>
      <w:lvlJc w:val="left"/>
      <w:pPr>
        <w:ind w:left="2310" w:hanging="286"/>
      </w:pPr>
      <w:rPr>
        <w:rFonts w:hint="default"/>
        <w:lang w:val="pl-PL" w:eastAsia="en-US" w:bidi="ar-SA"/>
      </w:rPr>
    </w:lvl>
    <w:lvl w:ilvl="4" w:tplc="E926E022">
      <w:numFmt w:val="bullet"/>
      <w:lvlText w:val="•"/>
      <w:lvlJc w:val="left"/>
      <w:pPr>
        <w:ind w:left="3066" w:hanging="286"/>
      </w:pPr>
      <w:rPr>
        <w:rFonts w:hint="default"/>
        <w:lang w:val="pl-PL" w:eastAsia="en-US" w:bidi="ar-SA"/>
      </w:rPr>
    </w:lvl>
    <w:lvl w:ilvl="5" w:tplc="F8AA47A2">
      <w:numFmt w:val="bullet"/>
      <w:lvlText w:val="•"/>
      <w:lvlJc w:val="left"/>
      <w:pPr>
        <w:ind w:left="3821" w:hanging="286"/>
      </w:pPr>
      <w:rPr>
        <w:rFonts w:hint="default"/>
        <w:lang w:val="pl-PL" w:eastAsia="en-US" w:bidi="ar-SA"/>
      </w:rPr>
    </w:lvl>
    <w:lvl w:ilvl="6" w:tplc="823259A0">
      <w:numFmt w:val="bullet"/>
      <w:lvlText w:val="•"/>
      <w:lvlJc w:val="left"/>
      <w:pPr>
        <w:ind w:left="4577" w:hanging="286"/>
      </w:pPr>
      <w:rPr>
        <w:rFonts w:hint="default"/>
        <w:lang w:val="pl-PL" w:eastAsia="en-US" w:bidi="ar-SA"/>
      </w:rPr>
    </w:lvl>
    <w:lvl w:ilvl="7" w:tplc="DDA6A23A">
      <w:numFmt w:val="bullet"/>
      <w:lvlText w:val="•"/>
      <w:lvlJc w:val="left"/>
      <w:pPr>
        <w:ind w:left="5332" w:hanging="286"/>
      </w:pPr>
      <w:rPr>
        <w:rFonts w:hint="default"/>
        <w:lang w:val="pl-PL" w:eastAsia="en-US" w:bidi="ar-SA"/>
      </w:rPr>
    </w:lvl>
    <w:lvl w:ilvl="8" w:tplc="247E5750">
      <w:numFmt w:val="bullet"/>
      <w:lvlText w:val="•"/>
      <w:lvlJc w:val="left"/>
      <w:pPr>
        <w:ind w:left="6088" w:hanging="286"/>
      </w:pPr>
      <w:rPr>
        <w:rFonts w:hint="default"/>
        <w:lang w:val="pl-PL" w:eastAsia="en-US" w:bidi="ar-SA"/>
      </w:rPr>
    </w:lvl>
  </w:abstractNum>
  <w:abstractNum w:abstractNumId="12" w15:restartNumberingAfterBreak="0">
    <w:nsid w:val="3251077D"/>
    <w:multiLevelType w:val="hybridMultilevel"/>
    <w:tmpl w:val="DF66E5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6B1C54"/>
    <w:multiLevelType w:val="hybridMultilevel"/>
    <w:tmpl w:val="DEE806B0"/>
    <w:lvl w:ilvl="0" w:tplc="99561C2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786604A"/>
    <w:multiLevelType w:val="hybridMultilevel"/>
    <w:tmpl w:val="6A721E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C7339C"/>
    <w:multiLevelType w:val="hybridMultilevel"/>
    <w:tmpl w:val="9C0E73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4624B5"/>
    <w:multiLevelType w:val="hybridMultilevel"/>
    <w:tmpl w:val="DF2AF720"/>
    <w:lvl w:ilvl="0" w:tplc="52A86632">
      <w:start w:val="2"/>
      <w:numFmt w:val="decimal"/>
      <w:lvlText w:val="%1."/>
      <w:lvlJc w:val="left"/>
      <w:pPr>
        <w:ind w:left="467" w:hanging="284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18"/>
        <w:szCs w:val="18"/>
        <w:lang w:val="pl-PL" w:eastAsia="en-US" w:bidi="ar-SA"/>
      </w:rPr>
    </w:lvl>
    <w:lvl w:ilvl="1" w:tplc="226AAE74">
      <w:start w:val="1"/>
      <w:numFmt w:val="lowerLetter"/>
      <w:lvlText w:val="%2)"/>
      <w:lvlJc w:val="left"/>
      <w:pPr>
        <w:ind w:left="818" w:hanging="284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18"/>
        <w:szCs w:val="18"/>
        <w:lang w:val="pl-PL" w:eastAsia="en-US" w:bidi="ar-SA"/>
      </w:rPr>
    </w:lvl>
    <w:lvl w:ilvl="2" w:tplc="201E7372">
      <w:numFmt w:val="bullet"/>
      <w:lvlText w:val="•"/>
      <w:lvlJc w:val="left"/>
      <w:pPr>
        <w:ind w:left="1573" w:hanging="284"/>
      </w:pPr>
      <w:rPr>
        <w:rFonts w:hint="default"/>
        <w:lang w:val="pl-PL" w:eastAsia="en-US" w:bidi="ar-SA"/>
      </w:rPr>
    </w:lvl>
    <w:lvl w:ilvl="3" w:tplc="556A189E">
      <w:numFmt w:val="bullet"/>
      <w:lvlText w:val="•"/>
      <w:lvlJc w:val="left"/>
      <w:pPr>
        <w:ind w:left="2327" w:hanging="284"/>
      </w:pPr>
      <w:rPr>
        <w:rFonts w:hint="default"/>
        <w:lang w:val="pl-PL" w:eastAsia="en-US" w:bidi="ar-SA"/>
      </w:rPr>
    </w:lvl>
    <w:lvl w:ilvl="4" w:tplc="B5C49368">
      <w:numFmt w:val="bullet"/>
      <w:lvlText w:val="•"/>
      <w:lvlJc w:val="left"/>
      <w:pPr>
        <w:ind w:left="3081" w:hanging="284"/>
      </w:pPr>
      <w:rPr>
        <w:rFonts w:hint="default"/>
        <w:lang w:val="pl-PL" w:eastAsia="en-US" w:bidi="ar-SA"/>
      </w:rPr>
    </w:lvl>
    <w:lvl w:ilvl="5" w:tplc="97EA8830">
      <w:numFmt w:val="bullet"/>
      <w:lvlText w:val="•"/>
      <w:lvlJc w:val="left"/>
      <w:pPr>
        <w:ind w:left="3835" w:hanging="284"/>
      </w:pPr>
      <w:rPr>
        <w:rFonts w:hint="default"/>
        <w:lang w:val="pl-PL" w:eastAsia="en-US" w:bidi="ar-SA"/>
      </w:rPr>
    </w:lvl>
    <w:lvl w:ilvl="6" w:tplc="38A4796A">
      <w:numFmt w:val="bullet"/>
      <w:lvlText w:val="•"/>
      <w:lvlJc w:val="left"/>
      <w:pPr>
        <w:ind w:left="4589" w:hanging="284"/>
      </w:pPr>
      <w:rPr>
        <w:rFonts w:hint="default"/>
        <w:lang w:val="pl-PL" w:eastAsia="en-US" w:bidi="ar-SA"/>
      </w:rPr>
    </w:lvl>
    <w:lvl w:ilvl="7" w:tplc="699AC4A8">
      <w:numFmt w:val="bullet"/>
      <w:lvlText w:val="•"/>
      <w:lvlJc w:val="left"/>
      <w:pPr>
        <w:ind w:left="5343" w:hanging="284"/>
      </w:pPr>
      <w:rPr>
        <w:rFonts w:hint="default"/>
        <w:lang w:val="pl-PL" w:eastAsia="en-US" w:bidi="ar-SA"/>
      </w:rPr>
    </w:lvl>
    <w:lvl w:ilvl="8" w:tplc="F4806CC6">
      <w:numFmt w:val="bullet"/>
      <w:lvlText w:val="•"/>
      <w:lvlJc w:val="left"/>
      <w:pPr>
        <w:ind w:left="6097" w:hanging="284"/>
      </w:pPr>
      <w:rPr>
        <w:rFonts w:hint="default"/>
        <w:lang w:val="pl-PL" w:eastAsia="en-US" w:bidi="ar-SA"/>
      </w:rPr>
    </w:lvl>
  </w:abstractNum>
  <w:abstractNum w:abstractNumId="17" w15:restartNumberingAfterBreak="0">
    <w:nsid w:val="4FB818A8"/>
    <w:multiLevelType w:val="hybridMultilevel"/>
    <w:tmpl w:val="4F34F014"/>
    <w:lvl w:ilvl="0" w:tplc="99561C2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8A203DE"/>
    <w:multiLevelType w:val="multilevel"/>
    <w:tmpl w:val="35DED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4DD3DC4"/>
    <w:multiLevelType w:val="multilevel"/>
    <w:tmpl w:val="8752F5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3111599"/>
    <w:multiLevelType w:val="hybridMultilevel"/>
    <w:tmpl w:val="9C4EE21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6"/>
  </w:num>
  <w:num w:numId="5">
    <w:abstractNumId w:val="16"/>
  </w:num>
  <w:num w:numId="6">
    <w:abstractNumId w:val="11"/>
  </w:num>
  <w:num w:numId="7">
    <w:abstractNumId w:val="1"/>
  </w:num>
  <w:num w:numId="8">
    <w:abstractNumId w:val="8"/>
  </w:num>
  <w:num w:numId="9">
    <w:abstractNumId w:val="10"/>
  </w:num>
  <w:num w:numId="10">
    <w:abstractNumId w:val="0"/>
  </w:num>
  <w:num w:numId="11">
    <w:abstractNumId w:val="14"/>
  </w:num>
  <w:num w:numId="12">
    <w:abstractNumId w:val="9"/>
  </w:num>
  <w:num w:numId="13">
    <w:abstractNumId w:val="17"/>
  </w:num>
  <w:num w:numId="14">
    <w:abstractNumId w:val="13"/>
  </w:num>
  <w:num w:numId="15">
    <w:abstractNumId w:val="15"/>
  </w:num>
  <w:num w:numId="16">
    <w:abstractNumId w:val="7"/>
  </w:num>
  <w:num w:numId="17">
    <w:abstractNumId w:val="20"/>
  </w:num>
  <w:num w:numId="18">
    <w:abstractNumId w:val="12"/>
  </w:num>
  <w:num w:numId="19">
    <w:abstractNumId w:val="19"/>
  </w:num>
  <w:num w:numId="20">
    <w:abstractNumId w:val="5"/>
  </w:num>
  <w:num w:numId="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38D8"/>
    <w:rsid w:val="00004370"/>
    <w:rsid w:val="00010959"/>
    <w:rsid w:val="000221E4"/>
    <w:rsid w:val="00035413"/>
    <w:rsid w:val="00037196"/>
    <w:rsid w:val="000445A4"/>
    <w:rsid w:val="0006193D"/>
    <w:rsid w:val="00094399"/>
    <w:rsid w:val="000A0B5A"/>
    <w:rsid w:val="000C15BC"/>
    <w:rsid w:val="000D0D48"/>
    <w:rsid w:val="000D1247"/>
    <w:rsid w:val="000E054B"/>
    <w:rsid w:val="000E5C0C"/>
    <w:rsid w:val="00101039"/>
    <w:rsid w:val="001013F0"/>
    <w:rsid w:val="00103DCC"/>
    <w:rsid w:val="001342E3"/>
    <w:rsid w:val="00190CF5"/>
    <w:rsid w:val="001A62C4"/>
    <w:rsid w:val="001D2556"/>
    <w:rsid w:val="001D4735"/>
    <w:rsid w:val="001F1356"/>
    <w:rsid w:val="00213C80"/>
    <w:rsid w:val="00240B3F"/>
    <w:rsid w:val="00240B47"/>
    <w:rsid w:val="00242EE6"/>
    <w:rsid w:val="0025176F"/>
    <w:rsid w:val="00260E32"/>
    <w:rsid w:val="00262A34"/>
    <w:rsid w:val="00265968"/>
    <w:rsid w:val="002662E0"/>
    <w:rsid w:val="00281D90"/>
    <w:rsid w:val="002A771B"/>
    <w:rsid w:val="002B5E00"/>
    <w:rsid w:val="002B6DCE"/>
    <w:rsid w:val="002C1DAF"/>
    <w:rsid w:val="002C2836"/>
    <w:rsid w:val="002D028D"/>
    <w:rsid w:val="002E7882"/>
    <w:rsid w:val="002F1F2A"/>
    <w:rsid w:val="003179C7"/>
    <w:rsid w:val="0033300B"/>
    <w:rsid w:val="0034516A"/>
    <w:rsid w:val="00367D7A"/>
    <w:rsid w:val="0037079F"/>
    <w:rsid w:val="003925D1"/>
    <w:rsid w:val="00397D39"/>
    <w:rsid w:val="003B56D4"/>
    <w:rsid w:val="003C3B3E"/>
    <w:rsid w:val="003C473D"/>
    <w:rsid w:val="003D7446"/>
    <w:rsid w:val="00417B85"/>
    <w:rsid w:val="00436C33"/>
    <w:rsid w:val="00451227"/>
    <w:rsid w:val="004618C4"/>
    <w:rsid w:val="00470D52"/>
    <w:rsid w:val="0047234A"/>
    <w:rsid w:val="00474BA7"/>
    <w:rsid w:val="004850F6"/>
    <w:rsid w:val="00490E60"/>
    <w:rsid w:val="004A4905"/>
    <w:rsid w:val="004B4845"/>
    <w:rsid w:val="004B599B"/>
    <w:rsid w:val="004C0F07"/>
    <w:rsid w:val="004C5578"/>
    <w:rsid w:val="004D6432"/>
    <w:rsid w:val="004E64C4"/>
    <w:rsid w:val="004E7679"/>
    <w:rsid w:val="004F0EE7"/>
    <w:rsid w:val="004F1B14"/>
    <w:rsid w:val="005018A0"/>
    <w:rsid w:val="00505549"/>
    <w:rsid w:val="00511DB0"/>
    <w:rsid w:val="00514950"/>
    <w:rsid w:val="00516973"/>
    <w:rsid w:val="00522C2B"/>
    <w:rsid w:val="00541E3A"/>
    <w:rsid w:val="005501D6"/>
    <w:rsid w:val="005529DF"/>
    <w:rsid w:val="0055748C"/>
    <w:rsid w:val="0059358E"/>
    <w:rsid w:val="005F1446"/>
    <w:rsid w:val="00613E91"/>
    <w:rsid w:val="006412E9"/>
    <w:rsid w:val="00646C73"/>
    <w:rsid w:val="00650261"/>
    <w:rsid w:val="00665A18"/>
    <w:rsid w:val="00677AEC"/>
    <w:rsid w:val="00680C12"/>
    <w:rsid w:val="006907DB"/>
    <w:rsid w:val="00693912"/>
    <w:rsid w:val="006A2917"/>
    <w:rsid w:val="006A566C"/>
    <w:rsid w:val="006A6CFA"/>
    <w:rsid w:val="006A7545"/>
    <w:rsid w:val="006E7732"/>
    <w:rsid w:val="00704381"/>
    <w:rsid w:val="00704C3B"/>
    <w:rsid w:val="00712C48"/>
    <w:rsid w:val="007244D9"/>
    <w:rsid w:val="00727EF7"/>
    <w:rsid w:val="007438D8"/>
    <w:rsid w:val="0075183E"/>
    <w:rsid w:val="007A2C17"/>
    <w:rsid w:val="007C6BA7"/>
    <w:rsid w:val="007D5839"/>
    <w:rsid w:val="007E1611"/>
    <w:rsid w:val="007E4AA2"/>
    <w:rsid w:val="00805173"/>
    <w:rsid w:val="008123C9"/>
    <w:rsid w:val="00826051"/>
    <w:rsid w:val="0083625A"/>
    <w:rsid w:val="00842E51"/>
    <w:rsid w:val="0085085B"/>
    <w:rsid w:val="00876E13"/>
    <w:rsid w:val="00877C42"/>
    <w:rsid w:val="00881392"/>
    <w:rsid w:val="00895ABB"/>
    <w:rsid w:val="00895D8A"/>
    <w:rsid w:val="008975E2"/>
    <w:rsid w:val="008A77CB"/>
    <w:rsid w:val="008D5491"/>
    <w:rsid w:val="008E1BFC"/>
    <w:rsid w:val="008E1DDD"/>
    <w:rsid w:val="008F2C96"/>
    <w:rsid w:val="009065FC"/>
    <w:rsid w:val="00914A05"/>
    <w:rsid w:val="0092136D"/>
    <w:rsid w:val="0093647E"/>
    <w:rsid w:val="00953FEE"/>
    <w:rsid w:val="009708B3"/>
    <w:rsid w:val="009A1B94"/>
    <w:rsid w:val="009B0863"/>
    <w:rsid w:val="009B170B"/>
    <w:rsid w:val="009B7DFF"/>
    <w:rsid w:val="009F2D63"/>
    <w:rsid w:val="00A157B0"/>
    <w:rsid w:val="00A3183B"/>
    <w:rsid w:val="00A35929"/>
    <w:rsid w:val="00A5538B"/>
    <w:rsid w:val="00A57979"/>
    <w:rsid w:val="00A9030E"/>
    <w:rsid w:val="00AA0058"/>
    <w:rsid w:val="00AC0AF2"/>
    <w:rsid w:val="00AC2709"/>
    <w:rsid w:val="00B01FEE"/>
    <w:rsid w:val="00B107A4"/>
    <w:rsid w:val="00B31A6A"/>
    <w:rsid w:val="00B371EC"/>
    <w:rsid w:val="00B43A3E"/>
    <w:rsid w:val="00B51FC5"/>
    <w:rsid w:val="00B70CBF"/>
    <w:rsid w:val="00B93FB3"/>
    <w:rsid w:val="00BA1A3C"/>
    <w:rsid w:val="00BA385C"/>
    <w:rsid w:val="00BA3D72"/>
    <w:rsid w:val="00BB1D13"/>
    <w:rsid w:val="00BB3FFC"/>
    <w:rsid w:val="00BC14B8"/>
    <w:rsid w:val="00BC4C98"/>
    <w:rsid w:val="00BD71D7"/>
    <w:rsid w:val="00BF4112"/>
    <w:rsid w:val="00C05698"/>
    <w:rsid w:val="00C1660B"/>
    <w:rsid w:val="00C21914"/>
    <w:rsid w:val="00C3520E"/>
    <w:rsid w:val="00C4409C"/>
    <w:rsid w:val="00C91FBC"/>
    <w:rsid w:val="00C92FDD"/>
    <w:rsid w:val="00C96C38"/>
    <w:rsid w:val="00C96C87"/>
    <w:rsid w:val="00CA571E"/>
    <w:rsid w:val="00CC0191"/>
    <w:rsid w:val="00CE0500"/>
    <w:rsid w:val="00CE40B6"/>
    <w:rsid w:val="00CE55B9"/>
    <w:rsid w:val="00CE5EF4"/>
    <w:rsid w:val="00CF7CCC"/>
    <w:rsid w:val="00D00B64"/>
    <w:rsid w:val="00D12C3A"/>
    <w:rsid w:val="00D2370C"/>
    <w:rsid w:val="00D73C0A"/>
    <w:rsid w:val="00D749D2"/>
    <w:rsid w:val="00D844E5"/>
    <w:rsid w:val="00D85842"/>
    <w:rsid w:val="00DC73E7"/>
    <w:rsid w:val="00DC786C"/>
    <w:rsid w:val="00DE4244"/>
    <w:rsid w:val="00DF4F36"/>
    <w:rsid w:val="00E00167"/>
    <w:rsid w:val="00E3557E"/>
    <w:rsid w:val="00E35A23"/>
    <w:rsid w:val="00E37922"/>
    <w:rsid w:val="00E609ED"/>
    <w:rsid w:val="00E83117"/>
    <w:rsid w:val="00E85CA0"/>
    <w:rsid w:val="00EA5918"/>
    <w:rsid w:val="00EB2AD7"/>
    <w:rsid w:val="00ED1C31"/>
    <w:rsid w:val="00EE4336"/>
    <w:rsid w:val="00EF7914"/>
    <w:rsid w:val="00F039E4"/>
    <w:rsid w:val="00F15F54"/>
    <w:rsid w:val="00F338E7"/>
    <w:rsid w:val="00F532F4"/>
    <w:rsid w:val="00F71AC1"/>
    <w:rsid w:val="00F97B45"/>
    <w:rsid w:val="00FB421B"/>
    <w:rsid w:val="00FD00BE"/>
    <w:rsid w:val="00FD4F31"/>
    <w:rsid w:val="00FD69AC"/>
    <w:rsid w:val="00FE09F5"/>
    <w:rsid w:val="00FE63AC"/>
    <w:rsid w:val="00FF7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168B97"/>
  <w15:docId w15:val="{954E6FB5-84BD-44FE-AAE5-0982ED344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Pr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uiPriority w:val="10"/>
    <w:qFormat/>
    <w:pPr>
      <w:ind w:left="307"/>
    </w:pPr>
    <w:rPr>
      <w:rFonts w:ascii="Times New Roman" w:eastAsia="Times New Roman" w:hAnsi="Times New Roman" w:cs="Times New Roman"/>
      <w:b/>
      <w:bCs/>
      <w:i/>
      <w:iCs/>
    </w:rPr>
  </w:style>
  <w:style w:type="paragraph" w:styleId="Akapitzlist">
    <w:name w:val="List Paragraph"/>
    <w:aliases w:val="Numerowanie,Kolorowa lista — akcent 11,Akapit z listą BS,List Paragraph,List Paragraph compact,Normal bullet 2,Paragraphe de liste 2,Reference list,Bullet list,Numbered List,List Paragraph1,1st level - Bullet List Paragraph,Paragraph,L1"/>
    <w:basedOn w:val="Normalny"/>
    <w:link w:val="AkapitzlistZnak"/>
    <w:uiPriority w:val="34"/>
    <w:qFormat/>
  </w:style>
  <w:style w:type="paragraph" w:customStyle="1" w:styleId="TableParagraph">
    <w:name w:val="Table Paragraph"/>
    <w:basedOn w:val="Normalny"/>
    <w:uiPriority w:val="1"/>
    <w:qFormat/>
    <w:rPr>
      <w:rFonts w:ascii="Arial" w:eastAsia="Arial" w:hAnsi="Arial" w:cs="Arial"/>
    </w:rPr>
  </w:style>
  <w:style w:type="paragraph" w:styleId="Nagwek">
    <w:name w:val="header"/>
    <w:basedOn w:val="Normalny"/>
    <w:link w:val="NagwekZnak"/>
    <w:uiPriority w:val="99"/>
    <w:unhideWhenUsed/>
    <w:rsid w:val="00E3792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37922"/>
    <w:rPr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E3792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37922"/>
    <w:rPr>
      <w:lang w:val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C6BA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C6BA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C6BA7"/>
    <w:rPr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C6BA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C6BA7"/>
    <w:rPr>
      <w:b/>
      <w:bCs/>
      <w:sz w:val="20"/>
      <w:szCs w:val="20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C6BA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C6BA7"/>
    <w:rPr>
      <w:rFonts w:ascii="Segoe UI" w:hAnsi="Segoe UI" w:cs="Segoe UI"/>
      <w:sz w:val="18"/>
      <w:szCs w:val="18"/>
      <w:lang w:val="pl-PL"/>
    </w:rPr>
  </w:style>
  <w:style w:type="character" w:customStyle="1" w:styleId="AkapitzlistZnak">
    <w:name w:val="Akapit z listą Znak"/>
    <w:aliases w:val="Numerowanie Znak,Kolorowa lista — akcent 11 Znak,Akapit z listą BS Znak,List Paragraph Znak,List Paragraph compact Znak,Normal bullet 2 Znak,Paragraphe de liste 2 Znak,Reference list Znak,Bullet list Znak,Numbered List Znak,L1 Znak"/>
    <w:link w:val="Akapitzlist"/>
    <w:uiPriority w:val="34"/>
    <w:qFormat/>
    <w:locked/>
    <w:rsid w:val="00AA0058"/>
    <w:rPr>
      <w:lang w:val="pl-PL"/>
    </w:rPr>
  </w:style>
  <w:style w:type="character" w:customStyle="1" w:styleId="alb-s">
    <w:name w:val="a_lb-s"/>
    <w:basedOn w:val="Domylnaczcionkaakapitu"/>
    <w:rsid w:val="004F1B14"/>
  </w:style>
  <w:style w:type="character" w:styleId="Uwydatnienie">
    <w:name w:val="Emphasis"/>
    <w:basedOn w:val="Domylnaczcionkaakapitu"/>
    <w:uiPriority w:val="20"/>
    <w:qFormat/>
    <w:rsid w:val="001F1356"/>
    <w:rPr>
      <w:i/>
      <w:iCs/>
    </w:rPr>
  </w:style>
  <w:style w:type="paragraph" w:styleId="NormalnyWeb">
    <w:name w:val="Normal (Web)"/>
    <w:basedOn w:val="Normalny"/>
    <w:uiPriority w:val="99"/>
    <w:semiHidden/>
    <w:unhideWhenUsed/>
    <w:rsid w:val="0092136D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92136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810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A18EEE-58A8-4B25-B667-9202FCCFE8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727</Words>
  <Characters>4367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Urzad Marszalkowski Wojewodztwa Zachodniopomorskiego</Company>
  <LinksUpToDate>false</LinksUpToDate>
  <CharactersWithSpaces>5084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Grębosz, Halina</dc:creator>
  <cp:lastModifiedBy>Justyna Bykowska-Berest</cp:lastModifiedBy>
  <cp:revision>3</cp:revision>
  <cp:lastPrinted>2026-03-18T10:41:00Z</cp:lastPrinted>
  <dcterms:created xsi:type="dcterms:W3CDTF">2026-05-05T09:32:00Z</dcterms:created>
  <dcterms:modified xsi:type="dcterms:W3CDTF">2026-05-05T09:33:00Z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2022-11-28T00:00:00Z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2023-04-27T00:00:00Z</vt:filetime>
  </property>
  <property fmtid="{D5CDD505-2E9C-101B-9397-08002B2CF9AE}" pid="5" name="Producer">
    <vt:lpwstr>Microsoft® Word 2019</vt:lpwstr>
  </property>
</Properties>
</file>